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5BB7" w14:textId="77777777" w:rsidR="00155C61" w:rsidRDefault="00155C61">
      <w:pPr>
        <w:rPr>
          <w:sz w:val="28"/>
        </w:rPr>
      </w:pPr>
      <w:bookmarkStart w:id="0" w:name="_GoBack"/>
      <w:bookmarkEnd w:id="0"/>
      <w:r>
        <w:rPr>
          <w:sz w:val="28"/>
        </w:rPr>
        <w:t>Neuroscience PhD Program Qualifying Exam</w:t>
      </w:r>
    </w:p>
    <w:p w14:paraId="7DBB7682" w14:textId="77777777" w:rsidR="00155C61" w:rsidRPr="00FB11C0" w:rsidRDefault="00155C61">
      <w:pPr>
        <w:rPr>
          <w:sz w:val="28"/>
          <w:szCs w:val="28"/>
        </w:rPr>
      </w:pPr>
      <w:r w:rsidRPr="00FB11C0">
        <w:rPr>
          <w:sz w:val="28"/>
          <w:szCs w:val="28"/>
        </w:rPr>
        <w:t>Description, Rules, and Student Guide</w:t>
      </w:r>
    </w:p>
    <w:p w14:paraId="1BBE6352" w14:textId="1789A269" w:rsidR="00155C61" w:rsidRPr="00FB11C0" w:rsidRDefault="002E0E13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FB11C0" w:rsidRPr="00FB11C0">
        <w:rPr>
          <w:sz w:val="28"/>
          <w:szCs w:val="28"/>
        </w:rPr>
        <w:t xml:space="preserve"> 2019</w:t>
      </w:r>
    </w:p>
    <w:p w14:paraId="71F511A2" w14:textId="77777777" w:rsidR="00155C61" w:rsidRDefault="00155C61">
      <w:pPr>
        <w:rPr>
          <w:sz w:val="22"/>
        </w:rPr>
      </w:pPr>
    </w:p>
    <w:p w14:paraId="61B273AD" w14:textId="77777777" w:rsidR="00155C61" w:rsidRPr="00726002" w:rsidRDefault="00155C61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Purpose</w:t>
      </w:r>
    </w:p>
    <w:p w14:paraId="160CAF8F" w14:textId="77777777" w:rsidR="000D1020" w:rsidRPr="00726002" w:rsidRDefault="000D1020">
      <w:pPr>
        <w:rPr>
          <w:sz w:val="22"/>
        </w:rPr>
      </w:pPr>
      <w:r w:rsidRPr="00726002">
        <w:rPr>
          <w:sz w:val="22"/>
        </w:rPr>
        <w:t xml:space="preserve">The qualifying exam </w:t>
      </w:r>
      <w:r>
        <w:rPr>
          <w:sz w:val="22"/>
        </w:rPr>
        <w:t xml:space="preserve">(QE) </w:t>
      </w:r>
      <w:r w:rsidRPr="00726002">
        <w:rPr>
          <w:sz w:val="22"/>
        </w:rPr>
        <w:t>is a combinati</w:t>
      </w:r>
      <w:r>
        <w:rPr>
          <w:sz w:val="22"/>
        </w:rPr>
        <w:t xml:space="preserve">on of </w:t>
      </w:r>
      <w:r w:rsidR="00881C80">
        <w:rPr>
          <w:sz w:val="22"/>
        </w:rPr>
        <w:t xml:space="preserve">a </w:t>
      </w:r>
      <w:r>
        <w:rPr>
          <w:sz w:val="22"/>
        </w:rPr>
        <w:t>written research proposal, oral defense of the proposal, and oral exam of general knowledge</w:t>
      </w:r>
      <w:r w:rsidRPr="00726002">
        <w:rPr>
          <w:sz w:val="22"/>
        </w:rPr>
        <w:t xml:space="preserve"> before a faculty committee.</w:t>
      </w:r>
      <w:r w:rsidR="00881C80">
        <w:rPr>
          <w:sz w:val="22"/>
        </w:rPr>
        <w:t xml:space="preserve"> </w:t>
      </w:r>
      <w:r>
        <w:rPr>
          <w:sz w:val="22"/>
        </w:rPr>
        <w:t>The purpose is to assess the student’s knowledge of his or her field and intellectual readiness to undertake thesis research.</w:t>
      </w:r>
      <w:r w:rsidR="00881C80">
        <w:rPr>
          <w:sz w:val="22"/>
        </w:rPr>
        <w:t xml:space="preserve"> </w:t>
      </w:r>
      <w:r>
        <w:rPr>
          <w:sz w:val="22"/>
        </w:rPr>
        <w:t xml:space="preserve">This includes </w:t>
      </w:r>
      <w:r w:rsidRPr="00726002">
        <w:rPr>
          <w:sz w:val="22"/>
        </w:rPr>
        <w:t>general background knowledge in neuroscience, critical reasoning, clarity of thinking, and verbal and written presentation skills.</w:t>
      </w:r>
      <w:r w:rsidR="00881C80">
        <w:rPr>
          <w:sz w:val="22"/>
        </w:rPr>
        <w:t xml:space="preserve"> </w:t>
      </w:r>
    </w:p>
    <w:p w14:paraId="7FB7B027" w14:textId="77777777" w:rsidR="000D1020" w:rsidRDefault="000D1020">
      <w:pPr>
        <w:rPr>
          <w:sz w:val="22"/>
        </w:rPr>
      </w:pPr>
    </w:p>
    <w:p w14:paraId="44EDB2A4" w14:textId="77777777" w:rsidR="000D1020" w:rsidRPr="00A42CE0" w:rsidRDefault="000D1020" w:rsidP="000D1020">
      <w:pPr>
        <w:rPr>
          <w:sz w:val="22"/>
        </w:rPr>
      </w:pPr>
      <w:r>
        <w:rPr>
          <w:sz w:val="22"/>
        </w:rPr>
        <w:t>The QE is specifically designed</w:t>
      </w:r>
      <w:r w:rsidRPr="00A42CE0">
        <w:rPr>
          <w:sz w:val="22"/>
        </w:rPr>
        <w:t xml:space="preserve"> to ensure that (1) within their immediat</w:t>
      </w:r>
      <w:r w:rsidR="00881C80">
        <w:rPr>
          <w:sz w:val="22"/>
        </w:rPr>
        <w:t xml:space="preserve">e thesis area, students have in </w:t>
      </w:r>
      <w:r w:rsidRPr="00A42CE0">
        <w:rPr>
          <w:sz w:val="22"/>
        </w:rPr>
        <w:t>de</w:t>
      </w:r>
      <w:r w:rsidR="00881C80">
        <w:rPr>
          <w:sz w:val="22"/>
        </w:rPr>
        <w:t xml:space="preserve">pth knowledge of the literature, </w:t>
      </w:r>
      <w:r w:rsidRPr="00A42CE0">
        <w:rPr>
          <w:sz w:val="22"/>
        </w:rPr>
        <w:t>can design effective experiments and interpret the results</w:t>
      </w:r>
      <w:r w:rsidR="00881C80">
        <w:rPr>
          <w:sz w:val="22"/>
        </w:rPr>
        <w:t xml:space="preserve">, </w:t>
      </w:r>
      <w:r w:rsidRPr="00A42CE0">
        <w:rPr>
          <w:sz w:val="22"/>
        </w:rPr>
        <w:t>can propose research in a written grant format</w:t>
      </w:r>
      <w:r w:rsidR="00881C80">
        <w:rPr>
          <w:sz w:val="22"/>
        </w:rPr>
        <w:t xml:space="preserve">, </w:t>
      </w:r>
      <w:r w:rsidRPr="00A42CE0">
        <w:rPr>
          <w:sz w:val="22"/>
        </w:rPr>
        <w:t>can reason scientifically at a high level</w:t>
      </w:r>
      <w:r w:rsidR="00881C80">
        <w:rPr>
          <w:sz w:val="22"/>
        </w:rPr>
        <w:t>,</w:t>
      </w:r>
      <w:r w:rsidRPr="00A42CE0">
        <w:rPr>
          <w:sz w:val="22"/>
        </w:rPr>
        <w:t xml:space="preserve"> and </w:t>
      </w:r>
      <w:r w:rsidR="00881C80">
        <w:rPr>
          <w:sz w:val="22"/>
        </w:rPr>
        <w:t xml:space="preserve">can </w:t>
      </w:r>
      <w:r w:rsidRPr="00A42CE0">
        <w:rPr>
          <w:sz w:val="22"/>
        </w:rPr>
        <w:t>defend their ideas orally;</w:t>
      </w:r>
      <w:r w:rsidR="00881C80">
        <w:rPr>
          <w:sz w:val="22"/>
        </w:rPr>
        <w:t xml:space="preserve"> </w:t>
      </w:r>
      <w:r w:rsidRPr="00A42CE0">
        <w:rPr>
          <w:sz w:val="22"/>
        </w:rPr>
        <w:t>(2) within closely related research areas that are complementary to their thesis area, students have a strong knowledge of concepts, methods, and findings from the literature;</w:t>
      </w:r>
      <w:r w:rsidR="00881C80">
        <w:rPr>
          <w:sz w:val="22"/>
        </w:rPr>
        <w:t xml:space="preserve"> </w:t>
      </w:r>
      <w:r w:rsidRPr="00A42CE0">
        <w:rPr>
          <w:sz w:val="22"/>
        </w:rPr>
        <w:t>and (3) within the overall field of Neuroscience, students have a basic graduate-level understanding of important concepts.</w:t>
      </w:r>
      <w:r w:rsidR="00881C80">
        <w:rPr>
          <w:sz w:val="22"/>
        </w:rPr>
        <w:t xml:space="preserve"> </w:t>
      </w:r>
      <w:r>
        <w:rPr>
          <w:sz w:val="22"/>
        </w:rPr>
        <w:t>The QE</w:t>
      </w:r>
      <w:r w:rsidRPr="00726002">
        <w:rPr>
          <w:sz w:val="22"/>
        </w:rPr>
        <w:t xml:space="preserve"> is </w:t>
      </w:r>
      <w:r w:rsidRPr="00726002">
        <w:rPr>
          <w:b/>
          <w:sz w:val="22"/>
        </w:rPr>
        <w:t>not</w:t>
      </w:r>
      <w:r w:rsidRPr="00726002">
        <w:rPr>
          <w:sz w:val="22"/>
        </w:rPr>
        <w:t xml:space="preserve"> meant to be an evaluation of preliminary data for </w:t>
      </w:r>
      <w:r>
        <w:rPr>
          <w:sz w:val="22"/>
        </w:rPr>
        <w:t>the</w:t>
      </w:r>
      <w:r w:rsidRPr="00726002">
        <w:rPr>
          <w:sz w:val="22"/>
        </w:rPr>
        <w:t xml:space="preserve"> thesis proposal.</w:t>
      </w:r>
    </w:p>
    <w:p w14:paraId="6DEB1BC3" w14:textId="77777777" w:rsidR="000D1020" w:rsidRPr="00A42CE0" w:rsidRDefault="000D1020" w:rsidP="000D1020">
      <w:pPr>
        <w:rPr>
          <w:sz w:val="22"/>
        </w:rPr>
      </w:pPr>
    </w:p>
    <w:p w14:paraId="6F94EE0A" w14:textId="77777777" w:rsidR="000D1020" w:rsidRPr="00A42CE0" w:rsidRDefault="000D1020" w:rsidP="000D1020">
      <w:pPr>
        <w:rPr>
          <w:sz w:val="22"/>
        </w:rPr>
      </w:pPr>
      <w:r w:rsidRPr="00A42CE0">
        <w:rPr>
          <w:sz w:val="22"/>
        </w:rPr>
        <w:t xml:space="preserve">The QE format </w:t>
      </w:r>
      <w:r>
        <w:rPr>
          <w:sz w:val="22"/>
        </w:rPr>
        <w:t>should enable</w:t>
      </w:r>
      <w:r w:rsidRPr="00A42CE0">
        <w:rPr>
          <w:sz w:val="22"/>
        </w:rPr>
        <w:t xml:space="preserve"> students to p</w:t>
      </w:r>
      <w:r w:rsidR="00881C80">
        <w:rPr>
          <w:sz w:val="22"/>
        </w:rPr>
        <w:t>repare for the exam effectively</w:t>
      </w:r>
      <w:r w:rsidRPr="00A42CE0">
        <w:rPr>
          <w:sz w:val="22"/>
        </w:rPr>
        <w:t xml:space="preserve"> and in a reasonable time frame.</w:t>
      </w:r>
      <w:r w:rsidR="00881C80">
        <w:rPr>
          <w:sz w:val="22"/>
        </w:rPr>
        <w:t xml:space="preserve"> </w:t>
      </w:r>
      <w:r>
        <w:rPr>
          <w:sz w:val="22"/>
        </w:rPr>
        <w:t>Most of the exam focuses</w:t>
      </w:r>
      <w:r w:rsidRPr="00A42CE0">
        <w:rPr>
          <w:sz w:val="22"/>
        </w:rPr>
        <w:t xml:space="preserve"> on research areas within and related to </w:t>
      </w:r>
      <w:r>
        <w:rPr>
          <w:sz w:val="22"/>
        </w:rPr>
        <w:t>the</w:t>
      </w:r>
      <w:r w:rsidRPr="00A42CE0">
        <w:rPr>
          <w:sz w:val="22"/>
        </w:rPr>
        <w:t xml:space="preserve"> thesis area.</w:t>
      </w:r>
      <w:r w:rsidR="00881C80">
        <w:rPr>
          <w:sz w:val="22"/>
        </w:rPr>
        <w:t xml:space="preserve"> </w:t>
      </w:r>
      <w:r w:rsidRPr="00A42CE0">
        <w:rPr>
          <w:sz w:val="22"/>
        </w:rPr>
        <w:t>Knowledge breadth across neuroscience will be examined by a set of questions that explore important topics that all Neuroscience students should know.</w:t>
      </w:r>
      <w:r w:rsidR="00881C80">
        <w:rPr>
          <w:sz w:val="22"/>
        </w:rPr>
        <w:t xml:space="preserve"> </w:t>
      </w:r>
    </w:p>
    <w:p w14:paraId="3F7CEC8B" w14:textId="77777777" w:rsidR="000D1020" w:rsidRDefault="000D1020">
      <w:pPr>
        <w:rPr>
          <w:sz w:val="22"/>
        </w:rPr>
      </w:pPr>
    </w:p>
    <w:p w14:paraId="368B7487" w14:textId="77777777" w:rsidR="000D1020" w:rsidRPr="00726002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 w:rsidRPr="00726002">
        <w:rPr>
          <w:color w:val="0000FF"/>
          <w:sz w:val="22"/>
        </w:rPr>
        <w:t xml:space="preserve">QE </w:t>
      </w:r>
      <w:r>
        <w:rPr>
          <w:color w:val="0000FF"/>
          <w:sz w:val="22"/>
        </w:rPr>
        <w:t>Format</w:t>
      </w:r>
    </w:p>
    <w:p w14:paraId="1F022554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 exam has three parts:</w:t>
      </w:r>
      <w:r w:rsidR="00881C80">
        <w:rPr>
          <w:sz w:val="22"/>
        </w:rPr>
        <w:t xml:space="preserve"> </w:t>
      </w:r>
      <w:r>
        <w:rPr>
          <w:sz w:val="22"/>
        </w:rPr>
        <w:t>Thesis Proposal, Related Research Areas, and Foundational Questions in Neuroscience.</w:t>
      </w:r>
      <w:r w:rsidR="00881C80">
        <w:rPr>
          <w:sz w:val="22"/>
        </w:rPr>
        <w:t xml:space="preserve"> </w:t>
      </w:r>
      <w:r w:rsidR="00881C80" w:rsidRPr="00881C80">
        <w:rPr>
          <w:sz w:val="22"/>
          <w:u w:val="single"/>
        </w:rPr>
        <w:t>One-third</w:t>
      </w:r>
      <w:r w:rsidRPr="00881C80">
        <w:rPr>
          <w:sz w:val="22"/>
          <w:u w:val="single"/>
        </w:rPr>
        <w:t xml:space="preserve"> of</w:t>
      </w:r>
      <w:r w:rsidRPr="002B49AB">
        <w:rPr>
          <w:sz w:val="22"/>
          <w:u w:val="single"/>
        </w:rPr>
        <w:t xml:space="preserve"> oral examination time </w:t>
      </w:r>
      <w:r w:rsidR="00881C80">
        <w:rPr>
          <w:sz w:val="22"/>
          <w:u w:val="single"/>
        </w:rPr>
        <w:t>should</w:t>
      </w:r>
      <w:r w:rsidRPr="002B49AB">
        <w:rPr>
          <w:sz w:val="22"/>
          <w:u w:val="single"/>
        </w:rPr>
        <w:t xml:space="preserve"> be dedicated to each component.</w:t>
      </w:r>
    </w:p>
    <w:p w14:paraId="305EC987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3F661ADB" w14:textId="3C41F64E" w:rsidR="000D1020" w:rsidRPr="00A42CE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b/>
          <w:sz w:val="22"/>
        </w:rPr>
      </w:pPr>
      <w:r w:rsidRPr="00A42CE0">
        <w:rPr>
          <w:b/>
          <w:sz w:val="22"/>
        </w:rPr>
        <w:t>Part 1:</w:t>
      </w:r>
      <w:r w:rsidR="00881C80">
        <w:rPr>
          <w:b/>
          <w:sz w:val="22"/>
        </w:rPr>
        <w:t xml:space="preserve"> </w:t>
      </w:r>
      <w:r w:rsidR="005758E1">
        <w:rPr>
          <w:b/>
          <w:sz w:val="22"/>
        </w:rPr>
        <w:t>Thesis Proposal</w:t>
      </w:r>
    </w:p>
    <w:p w14:paraId="4B212318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A42CE0">
        <w:rPr>
          <w:sz w:val="22"/>
        </w:rPr>
        <w:t xml:space="preserve">The student will develop a thesis proposal in the form of </w:t>
      </w:r>
      <w:r>
        <w:rPr>
          <w:sz w:val="22"/>
        </w:rPr>
        <w:t>an</w:t>
      </w:r>
      <w:r w:rsidRPr="00A42CE0">
        <w:rPr>
          <w:sz w:val="22"/>
        </w:rPr>
        <w:t xml:space="preserve"> NIH-style grant application.</w:t>
      </w:r>
      <w:r w:rsidR="00881C80">
        <w:rPr>
          <w:sz w:val="22"/>
        </w:rPr>
        <w:t xml:space="preserve"> </w:t>
      </w:r>
      <w:r>
        <w:rPr>
          <w:sz w:val="22"/>
        </w:rPr>
        <w:t xml:space="preserve">It will </w:t>
      </w:r>
      <w:r w:rsidR="00881C80">
        <w:rPr>
          <w:sz w:val="22"/>
        </w:rPr>
        <w:t>contain the following sections</w:t>
      </w:r>
      <w:r>
        <w:rPr>
          <w:sz w:val="22"/>
        </w:rPr>
        <w:t>:</w:t>
      </w:r>
      <w:r w:rsidR="00881C80">
        <w:rPr>
          <w:sz w:val="22"/>
        </w:rPr>
        <w:t xml:space="preserve"> </w:t>
      </w:r>
      <w:r>
        <w:rPr>
          <w:sz w:val="22"/>
        </w:rPr>
        <w:t xml:space="preserve">Title, </w:t>
      </w:r>
      <w:r w:rsidRPr="00726002">
        <w:rPr>
          <w:sz w:val="22"/>
        </w:rPr>
        <w:t xml:space="preserve">Abstract, Specific Aims, Background &amp; Significance, </w:t>
      </w:r>
      <w:r>
        <w:rPr>
          <w:sz w:val="22"/>
        </w:rPr>
        <w:t xml:space="preserve">Innovation, </w:t>
      </w:r>
      <w:r w:rsidRPr="00726002">
        <w:rPr>
          <w:sz w:val="22"/>
        </w:rPr>
        <w:t xml:space="preserve">Experimental Plan, </w:t>
      </w:r>
      <w:r>
        <w:rPr>
          <w:sz w:val="22"/>
        </w:rPr>
        <w:t xml:space="preserve">and </w:t>
      </w:r>
      <w:r w:rsidRPr="00726002">
        <w:rPr>
          <w:sz w:val="22"/>
        </w:rPr>
        <w:t>References</w:t>
      </w:r>
      <w:r>
        <w:rPr>
          <w:sz w:val="22"/>
        </w:rPr>
        <w:t>.</w:t>
      </w:r>
      <w:r w:rsidR="00881C80">
        <w:rPr>
          <w:sz w:val="22"/>
        </w:rPr>
        <w:t xml:space="preserve"> The proposal should be </w:t>
      </w:r>
      <w:r>
        <w:rPr>
          <w:sz w:val="22"/>
        </w:rPr>
        <w:t xml:space="preserve">10 pages </w:t>
      </w:r>
      <w:r w:rsidR="00881C80">
        <w:rPr>
          <w:sz w:val="22"/>
        </w:rPr>
        <w:t xml:space="preserve">long </w:t>
      </w:r>
      <w:r>
        <w:rPr>
          <w:sz w:val="22"/>
        </w:rPr>
        <w:t>(excluding References), double spaced, 12-point font, with figures intermixed.</w:t>
      </w:r>
      <w:r w:rsidR="00881C80">
        <w:rPr>
          <w:sz w:val="22"/>
        </w:rPr>
        <w:t xml:space="preserve"> </w:t>
      </w:r>
    </w:p>
    <w:p w14:paraId="514C19E6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F8A5FA6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 overall research questions and approach for the Thesis Proposal should be planned in consultation with the thesis adviser.</w:t>
      </w:r>
      <w:r w:rsidR="00881C80">
        <w:rPr>
          <w:sz w:val="22"/>
        </w:rPr>
        <w:t xml:space="preserve"> </w:t>
      </w:r>
      <w:r>
        <w:rPr>
          <w:sz w:val="22"/>
        </w:rPr>
        <w:t>Students are encouraged to consult with knowledgeable faculty for general information, literature suggestions, and advice.</w:t>
      </w:r>
      <w:r w:rsidR="00881C80">
        <w:rPr>
          <w:sz w:val="22"/>
        </w:rPr>
        <w:t xml:space="preserve"> </w:t>
      </w:r>
      <w:r>
        <w:rPr>
          <w:sz w:val="22"/>
        </w:rPr>
        <w:t>However, the specifics of project design and analysis, literature review, interpretation</w:t>
      </w:r>
      <w:r w:rsidR="00881C80">
        <w:rPr>
          <w:sz w:val="22"/>
        </w:rPr>
        <w:t>,</w:t>
      </w:r>
      <w:r>
        <w:rPr>
          <w:sz w:val="22"/>
        </w:rPr>
        <w:t xml:space="preserve"> and writing must be solely the work of the student.</w:t>
      </w:r>
    </w:p>
    <w:p w14:paraId="2A844E01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30B14904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 Thesis Proposal is</w:t>
      </w:r>
      <w:r w:rsidRPr="00A42CE0">
        <w:rPr>
          <w:sz w:val="22"/>
        </w:rPr>
        <w:t xml:space="preserve"> sent to the committee </w:t>
      </w:r>
      <w:r w:rsidR="00881C80">
        <w:rPr>
          <w:sz w:val="22"/>
        </w:rPr>
        <w:t xml:space="preserve">before the exam </w:t>
      </w:r>
      <w:r w:rsidRPr="00A42CE0">
        <w:rPr>
          <w:sz w:val="22"/>
        </w:rPr>
        <w:t>and defended orally during the exam.</w:t>
      </w:r>
      <w:r>
        <w:rPr>
          <w:sz w:val="22"/>
        </w:rPr>
        <w:t xml:space="preserve"> </w:t>
      </w:r>
    </w:p>
    <w:p w14:paraId="1C4AF154" w14:textId="77777777" w:rsidR="000D1020" w:rsidRPr="00A42CE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0218D2F3" w14:textId="21721416" w:rsidR="000D1020" w:rsidRPr="00A42CE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D00E92">
        <w:rPr>
          <w:b/>
          <w:sz w:val="22"/>
        </w:rPr>
        <w:t>Part 2.</w:t>
      </w:r>
      <w:r w:rsidR="00881C80">
        <w:rPr>
          <w:b/>
          <w:sz w:val="22"/>
        </w:rPr>
        <w:t xml:space="preserve"> </w:t>
      </w:r>
      <w:r w:rsidRPr="00D00E92">
        <w:rPr>
          <w:b/>
          <w:sz w:val="22"/>
        </w:rPr>
        <w:t xml:space="preserve">Related </w:t>
      </w:r>
      <w:r>
        <w:rPr>
          <w:b/>
          <w:sz w:val="22"/>
        </w:rPr>
        <w:t>R</w:t>
      </w:r>
      <w:r w:rsidRPr="00D00E92">
        <w:rPr>
          <w:b/>
          <w:sz w:val="22"/>
        </w:rPr>
        <w:t xml:space="preserve">esearch </w:t>
      </w:r>
      <w:r>
        <w:rPr>
          <w:b/>
          <w:sz w:val="22"/>
        </w:rPr>
        <w:t>A</w:t>
      </w:r>
      <w:r w:rsidRPr="00D00E92">
        <w:rPr>
          <w:b/>
          <w:sz w:val="22"/>
        </w:rPr>
        <w:t>reas</w:t>
      </w:r>
    </w:p>
    <w:p w14:paraId="0D6166EF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A42CE0">
        <w:rPr>
          <w:sz w:val="22"/>
        </w:rPr>
        <w:t xml:space="preserve">The student will identify, in consultation with committee members prior to the exam, </w:t>
      </w:r>
      <w:r>
        <w:rPr>
          <w:sz w:val="22"/>
          <w:u w:val="single"/>
        </w:rPr>
        <w:t>two</w:t>
      </w:r>
      <w:r w:rsidRPr="00D00E92">
        <w:rPr>
          <w:sz w:val="22"/>
          <w:u w:val="single"/>
        </w:rPr>
        <w:t xml:space="preserve"> research areas that are distinct from, but </w:t>
      </w:r>
      <w:r w:rsidR="00881C80">
        <w:rPr>
          <w:sz w:val="22"/>
          <w:u w:val="single"/>
        </w:rPr>
        <w:t>related and</w:t>
      </w:r>
      <w:r w:rsidRPr="00D00E92">
        <w:rPr>
          <w:sz w:val="22"/>
          <w:u w:val="single"/>
        </w:rPr>
        <w:t xml:space="preserve"> complementary to, the dissertation research topic</w:t>
      </w:r>
      <w:r w:rsidRPr="00A42CE0">
        <w:rPr>
          <w:sz w:val="22"/>
        </w:rPr>
        <w:t>.</w:t>
      </w:r>
      <w:r w:rsidR="00881C80">
        <w:rPr>
          <w:sz w:val="22"/>
        </w:rPr>
        <w:t xml:space="preserve"> </w:t>
      </w:r>
      <w:r>
        <w:rPr>
          <w:sz w:val="22"/>
        </w:rPr>
        <w:t>These areas will be examined orally.</w:t>
      </w:r>
      <w:r w:rsidR="00881C80">
        <w:rPr>
          <w:sz w:val="22"/>
        </w:rPr>
        <w:t xml:space="preserve"> </w:t>
      </w:r>
      <w:r>
        <w:rPr>
          <w:sz w:val="22"/>
        </w:rPr>
        <w:t>During preparation for the exam, faculty</w:t>
      </w:r>
      <w:r w:rsidRPr="00A42CE0">
        <w:rPr>
          <w:sz w:val="22"/>
        </w:rPr>
        <w:t xml:space="preserve"> may suggest a few papers to </w:t>
      </w:r>
      <w:r w:rsidR="00881C80">
        <w:rPr>
          <w:sz w:val="22"/>
        </w:rPr>
        <w:t>help the student begin</w:t>
      </w:r>
      <w:r w:rsidRPr="00A42CE0">
        <w:rPr>
          <w:sz w:val="22"/>
        </w:rPr>
        <w:t xml:space="preserve"> reading in these areas</w:t>
      </w:r>
      <w:r>
        <w:rPr>
          <w:sz w:val="22"/>
        </w:rPr>
        <w:t>.</w:t>
      </w:r>
      <w:r w:rsidR="00881C80">
        <w:rPr>
          <w:sz w:val="22"/>
        </w:rPr>
        <w:t xml:space="preserve"> </w:t>
      </w:r>
      <w:r>
        <w:rPr>
          <w:sz w:val="22"/>
        </w:rPr>
        <w:t xml:space="preserve">It is the student’s responsibility to read </w:t>
      </w:r>
      <w:r>
        <w:rPr>
          <w:sz w:val="22"/>
        </w:rPr>
        <w:lastRenderedPageBreak/>
        <w:t xml:space="preserve">intensively in these areas and </w:t>
      </w:r>
      <w:r w:rsidR="00881C80">
        <w:rPr>
          <w:sz w:val="22"/>
        </w:rPr>
        <w:t xml:space="preserve">to </w:t>
      </w:r>
      <w:r>
        <w:rPr>
          <w:sz w:val="22"/>
        </w:rPr>
        <w:t>be prepared to demonstrate substantial knowledge of concepts and methods.</w:t>
      </w:r>
    </w:p>
    <w:p w14:paraId="6CB68A35" w14:textId="77777777" w:rsidR="000D1020" w:rsidRPr="00A42CE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A42CE0">
        <w:rPr>
          <w:sz w:val="22"/>
        </w:rPr>
        <w:t xml:space="preserve"> </w:t>
      </w:r>
    </w:p>
    <w:p w14:paraId="31E10A9E" w14:textId="3D2F97CF" w:rsidR="000D1020" w:rsidRPr="00A42CE0" w:rsidRDefault="00881C8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</w:t>
      </w:r>
      <w:r w:rsidR="000D1020">
        <w:rPr>
          <w:sz w:val="22"/>
        </w:rPr>
        <w:t xml:space="preserve"> choice </w:t>
      </w:r>
      <w:r>
        <w:rPr>
          <w:sz w:val="22"/>
        </w:rPr>
        <w:t xml:space="preserve">and breadth </w:t>
      </w:r>
      <w:r w:rsidR="000D1020">
        <w:rPr>
          <w:sz w:val="22"/>
        </w:rPr>
        <w:t xml:space="preserve">of each area will be determined by </w:t>
      </w:r>
      <w:r>
        <w:rPr>
          <w:sz w:val="22"/>
        </w:rPr>
        <w:t>discussions</w:t>
      </w:r>
      <w:r w:rsidR="000D1020">
        <w:rPr>
          <w:sz w:val="22"/>
        </w:rPr>
        <w:t xml:space="preserve"> between the student and committee members.</w:t>
      </w:r>
      <w:r>
        <w:rPr>
          <w:sz w:val="22"/>
        </w:rPr>
        <w:t xml:space="preserve"> </w:t>
      </w:r>
      <w:r w:rsidR="000D1020">
        <w:rPr>
          <w:sz w:val="22"/>
        </w:rPr>
        <w:t xml:space="preserve">As a general guideline, consider the Society for Neuroscience </w:t>
      </w:r>
      <w:r>
        <w:rPr>
          <w:sz w:val="22"/>
        </w:rPr>
        <w:t xml:space="preserve">list of “Themes and Topics”, at </w:t>
      </w:r>
      <w:hyperlink r:id="rId6" w:history="1">
        <w:r w:rsidR="008D0DDD" w:rsidRPr="008D0DDD">
          <w:rPr>
            <w:rStyle w:val="Hyperlink"/>
            <w:sz w:val="22"/>
          </w:rPr>
          <w:t>https://preview.sfn.org/sfn/annual-meeting/neuroscience-2018/abstracts/call-for-abstracts/themes-and-topics</w:t>
        </w:r>
      </w:hyperlink>
      <w:r>
        <w:rPr>
          <w:sz w:val="22"/>
        </w:rPr>
        <w:t xml:space="preserve">. </w:t>
      </w:r>
      <w:r w:rsidR="000D1020">
        <w:rPr>
          <w:sz w:val="22"/>
        </w:rPr>
        <w:t>Themes are denoted by a capita</w:t>
      </w:r>
      <w:r>
        <w:rPr>
          <w:sz w:val="22"/>
        </w:rPr>
        <w:t>l letter (e.g., “A: Development”, “H: Cognition</w:t>
      </w:r>
      <w:r w:rsidR="000D1020">
        <w:rPr>
          <w:sz w:val="22"/>
        </w:rPr>
        <w:t>”).</w:t>
      </w:r>
      <w:r>
        <w:rPr>
          <w:sz w:val="22"/>
        </w:rPr>
        <w:t xml:space="preserve"> </w:t>
      </w:r>
      <w:r w:rsidR="000D1020">
        <w:rPr>
          <w:sz w:val="22"/>
        </w:rPr>
        <w:t>Topics are indicated by a number (e.g., “</w:t>
      </w:r>
      <w:r>
        <w:rPr>
          <w:sz w:val="22"/>
        </w:rPr>
        <w:t>D.07: Vision</w:t>
      </w:r>
      <w:r w:rsidR="000D1020">
        <w:rPr>
          <w:sz w:val="22"/>
        </w:rPr>
        <w:t>”) and subtopics by a lower-case letter (e.g., “</w:t>
      </w:r>
      <w:r>
        <w:rPr>
          <w:sz w:val="22"/>
        </w:rPr>
        <w:t>H.02.n. Working memory</w:t>
      </w:r>
      <w:r w:rsidR="000D1020">
        <w:rPr>
          <w:sz w:val="22"/>
        </w:rPr>
        <w:t>”).</w:t>
      </w:r>
      <w:r>
        <w:rPr>
          <w:sz w:val="22"/>
        </w:rPr>
        <w:t xml:space="preserve"> </w:t>
      </w:r>
      <w:r w:rsidR="000D1020">
        <w:rPr>
          <w:sz w:val="22"/>
        </w:rPr>
        <w:t xml:space="preserve">The scope of each Related Research Area is meant to be </w:t>
      </w:r>
      <w:r>
        <w:rPr>
          <w:sz w:val="22"/>
        </w:rPr>
        <w:t>similar to a subt</w:t>
      </w:r>
      <w:r w:rsidR="000D1020">
        <w:rPr>
          <w:sz w:val="22"/>
        </w:rPr>
        <w:t>opic within this scheme.</w:t>
      </w:r>
      <w:r>
        <w:rPr>
          <w:sz w:val="22"/>
        </w:rPr>
        <w:t xml:space="preserve"> </w:t>
      </w:r>
      <w:r w:rsidR="000D1020">
        <w:rPr>
          <w:sz w:val="22"/>
        </w:rPr>
        <w:t>Choose areas that complement or synergize with your thesis research topic.</w:t>
      </w:r>
      <w:r>
        <w:rPr>
          <w:sz w:val="22"/>
        </w:rPr>
        <w:t xml:space="preserve"> </w:t>
      </w:r>
    </w:p>
    <w:p w14:paraId="21611083" w14:textId="77777777" w:rsidR="000D1020" w:rsidRPr="00A42CE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23C34583" w14:textId="38D5F07B" w:rsidR="000D1020" w:rsidRPr="00E5628F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b/>
          <w:sz w:val="22"/>
        </w:rPr>
      </w:pPr>
      <w:r w:rsidRPr="00E5628F">
        <w:rPr>
          <w:b/>
          <w:sz w:val="22"/>
        </w:rPr>
        <w:t>Part 3.</w:t>
      </w:r>
      <w:r w:rsidR="00881C80">
        <w:rPr>
          <w:b/>
          <w:sz w:val="22"/>
        </w:rPr>
        <w:t xml:space="preserve"> </w:t>
      </w:r>
      <w:r w:rsidRPr="00E5628F">
        <w:rPr>
          <w:b/>
          <w:sz w:val="22"/>
        </w:rPr>
        <w:t xml:space="preserve">Foundational </w:t>
      </w:r>
      <w:r>
        <w:rPr>
          <w:b/>
          <w:sz w:val="22"/>
        </w:rPr>
        <w:t>Q</w:t>
      </w:r>
      <w:r w:rsidR="005758E1">
        <w:rPr>
          <w:b/>
          <w:sz w:val="22"/>
        </w:rPr>
        <w:t>uestions in Neuroscience</w:t>
      </w:r>
    </w:p>
    <w:p w14:paraId="154E76DA" w14:textId="144E9CE7" w:rsidR="000D1020" w:rsidRDefault="000D1020" w:rsidP="000D1020">
      <w:pPr>
        <w:tabs>
          <w:tab w:val="left" w:pos="72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 xml:space="preserve">To test </w:t>
      </w:r>
      <w:r w:rsidRPr="00A42CE0">
        <w:rPr>
          <w:sz w:val="22"/>
        </w:rPr>
        <w:t xml:space="preserve">broad knowledge in </w:t>
      </w:r>
      <w:r>
        <w:rPr>
          <w:sz w:val="22"/>
        </w:rPr>
        <w:t>Neuroscience, students will be asked general knowledge questions from a published list of Foundational Questions in Neuroscience.</w:t>
      </w:r>
      <w:r w:rsidR="00881C80">
        <w:rPr>
          <w:sz w:val="22"/>
        </w:rPr>
        <w:t xml:space="preserve"> </w:t>
      </w:r>
      <w:r w:rsidRPr="00A42CE0">
        <w:rPr>
          <w:sz w:val="22"/>
        </w:rPr>
        <w:t>Th</w:t>
      </w:r>
      <w:r>
        <w:rPr>
          <w:sz w:val="22"/>
        </w:rPr>
        <w:t>is</w:t>
      </w:r>
      <w:r w:rsidRPr="00A42CE0">
        <w:rPr>
          <w:sz w:val="22"/>
        </w:rPr>
        <w:t xml:space="preserve"> li</w:t>
      </w:r>
      <w:r w:rsidR="005758E1">
        <w:rPr>
          <w:sz w:val="22"/>
        </w:rPr>
        <w:t>st is the same for all students</w:t>
      </w:r>
      <w:r w:rsidRPr="00A42CE0">
        <w:rPr>
          <w:sz w:val="22"/>
        </w:rPr>
        <w:t xml:space="preserve"> and is available upon entry to the program.</w:t>
      </w:r>
      <w:r w:rsidR="00881C80">
        <w:rPr>
          <w:sz w:val="22"/>
        </w:rPr>
        <w:t xml:space="preserve"> </w:t>
      </w:r>
      <w:r w:rsidRPr="00A42CE0">
        <w:rPr>
          <w:sz w:val="22"/>
        </w:rPr>
        <w:t>Questions may be updated slightly from year to year in the September prior to the qualifying exam.</w:t>
      </w:r>
      <w:r w:rsidR="00881C80">
        <w:rPr>
          <w:sz w:val="22"/>
        </w:rPr>
        <w:t xml:space="preserve"> </w:t>
      </w:r>
      <w:r>
        <w:rPr>
          <w:sz w:val="22"/>
        </w:rPr>
        <w:t>Many of these questions are covere</w:t>
      </w:r>
      <w:r w:rsidR="005758E1">
        <w:rPr>
          <w:sz w:val="22"/>
        </w:rPr>
        <w:t>d during normal coursework, and</w:t>
      </w:r>
      <w:r w:rsidR="00881C80">
        <w:rPr>
          <w:sz w:val="22"/>
        </w:rPr>
        <w:t xml:space="preserve"> </w:t>
      </w:r>
      <w:r>
        <w:rPr>
          <w:sz w:val="22"/>
        </w:rPr>
        <w:t>others can be addressed by reading textbooks and/or review articles.</w:t>
      </w:r>
      <w:r w:rsidR="00881C80">
        <w:rPr>
          <w:sz w:val="22"/>
        </w:rPr>
        <w:t xml:space="preserve"> </w:t>
      </w:r>
      <w:r>
        <w:rPr>
          <w:sz w:val="22"/>
        </w:rPr>
        <w:t>Questions are designed to test basic common knowledge of ne</w:t>
      </w:r>
      <w:r w:rsidR="005758E1">
        <w:rPr>
          <w:sz w:val="22"/>
        </w:rPr>
        <w:t>uroscience facts and principles</w:t>
      </w:r>
      <w:r>
        <w:rPr>
          <w:sz w:val="22"/>
        </w:rPr>
        <w:t xml:space="preserve"> and do not require analysis of the primary literature.</w:t>
      </w:r>
      <w:r w:rsidR="00881C80">
        <w:rPr>
          <w:sz w:val="22"/>
        </w:rPr>
        <w:t xml:space="preserve"> </w:t>
      </w:r>
      <w:r w:rsidR="007659D8">
        <w:rPr>
          <w:sz w:val="22"/>
        </w:rPr>
        <w:t>This portion of the QE is listed on the form that students submit to the Graduate Division as a fourth topic of “General Neuroscience”.</w:t>
      </w:r>
    </w:p>
    <w:p w14:paraId="7E324EE0" w14:textId="77777777" w:rsidR="000D1020" w:rsidRDefault="000D1020" w:rsidP="000D1020">
      <w:pPr>
        <w:tabs>
          <w:tab w:val="left" w:pos="72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B08E4BA" w14:textId="3D5D88D0" w:rsidR="000D1020" w:rsidRDefault="000D1020" w:rsidP="000D1020">
      <w:pPr>
        <w:tabs>
          <w:tab w:val="left" w:pos="72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0D07A4">
        <w:rPr>
          <w:sz w:val="22"/>
        </w:rPr>
        <w:t>During examination of the Foundational Questions in Neuroscience, committee members will choose questions that explore the student’s breadth of knowledge.</w:t>
      </w:r>
      <w:r w:rsidR="00881C80">
        <w:rPr>
          <w:sz w:val="22"/>
        </w:rPr>
        <w:t xml:space="preserve"> </w:t>
      </w:r>
      <w:r w:rsidRPr="000D07A4">
        <w:rPr>
          <w:i/>
          <w:sz w:val="22"/>
        </w:rPr>
        <w:t>Faculty are free to ask follow-up questions to clarify the student’s knowledge, or to assess knowledge gaps, in answering these questions.</w:t>
      </w:r>
      <w:r w:rsidR="00881C80">
        <w:rPr>
          <w:i/>
          <w:sz w:val="22"/>
        </w:rPr>
        <w:t xml:space="preserve"> </w:t>
      </w:r>
      <w:r w:rsidRPr="000D07A4">
        <w:rPr>
          <w:i/>
          <w:sz w:val="22"/>
        </w:rPr>
        <w:t xml:space="preserve">However, questions on wholly new topics not on the Foundational Questions list are discouraged, </w:t>
      </w:r>
      <w:r w:rsidR="005758E1">
        <w:rPr>
          <w:i/>
          <w:sz w:val="22"/>
        </w:rPr>
        <w:t xml:space="preserve">as students have not had an opportunity </w:t>
      </w:r>
      <w:r w:rsidRPr="000D07A4">
        <w:rPr>
          <w:i/>
          <w:sz w:val="22"/>
        </w:rPr>
        <w:t>to prepare for them.</w:t>
      </w:r>
    </w:p>
    <w:p w14:paraId="4F3BAF6D" w14:textId="77777777" w:rsidR="000D1020" w:rsidRDefault="000D1020" w:rsidP="000D1020">
      <w:pPr>
        <w:tabs>
          <w:tab w:val="left" w:pos="720"/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3FC5CC2D" w14:textId="18D279C1" w:rsidR="000D1020" w:rsidRPr="002E0E13" w:rsidRDefault="000D1020" w:rsidP="000D1020">
      <w:pPr>
        <w:tabs>
          <w:tab w:val="left" w:pos="720"/>
          <w:tab w:val="left" w:pos="1800"/>
          <w:tab w:val="left" w:pos="3240"/>
          <w:tab w:val="left" w:pos="4680"/>
          <w:tab w:val="left" w:pos="6120"/>
          <w:tab w:val="left" w:pos="7560"/>
        </w:tabs>
        <w:rPr>
          <w:rFonts w:asciiTheme="minorHAnsi" w:hAnsiTheme="minorHAnsi"/>
          <w:sz w:val="22"/>
        </w:rPr>
      </w:pPr>
      <w:r w:rsidRPr="002B49AB">
        <w:rPr>
          <w:sz w:val="22"/>
        </w:rPr>
        <w:t xml:space="preserve">The </w:t>
      </w:r>
      <w:r>
        <w:rPr>
          <w:sz w:val="22"/>
        </w:rPr>
        <w:t xml:space="preserve">oral </w:t>
      </w:r>
      <w:r w:rsidRPr="002B49AB">
        <w:rPr>
          <w:sz w:val="22"/>
        </w:rPr>
        <w:t xml:space="preserve">exam </w:t>
      </w:r>
      <w:r>
        <w:rPr>
          <w:sz w:val="22"/>
        </w:rPr>
        <w:t>is</w:t>
      </w:r>
      <w:r w:rsidR="005758E1">
        <w:rPr>
          <w:sz w:val="22"/>
        </w:rPr>
        <w:t xml:space="preserve"> scheduled for three</w:t>
      </w:r>
      <w:r w:rsidRPr="002B49AB">
        <w:rPr>
          <w:sz w:val="22"/>
        </w:rPr>
        <w:t xml:space="preserve"> hours</w:t>
      </w:r>
      <w:r>
        <w:rPr>
          <w:sz w:val="22"/>
        </w:rPr>
        <w:t>.</w:t>
      </w:r>
      <w:r w:rsidR="00881C80">
        <w:rPr>
          <w:sz w:val="22"/>
        </w:rPr>
        <w:t xml:space="preserve"> </w:t>
      </w:r>
      <w:r w:rsidR="005758E1">
        <w:rPr>
          <w:sz w:val="22"/>
        </w:rPr>
        <w:t>Parts 1 and 2 are typically</w:t>
      </w:r>
      <w:r w:rsidRPr="002B49AB">
        <w:rPr>
          <w:sz w:val="22"/>
        </w:rPr>
        <w:t xml:space="preserve"> intermixed as topics related to the thesis project are explored.</w:t>
      </w:r>
      <w:r w:rsidR="00881C80">
        <w:rPr>
          <w:sz w:val="22"/>
        </w:rPr>
        <w:t xml:space="preserve"> </w:t>
      </w:r>
      <w:r w:rsidRPr="002B49AB">
        <w:rPr>
          <w:sz w:val="22"/>
        </w:rPr>
        <w:t>Part 3 should constitute a clearly separate period of the QE, either at the start or the end of the exam.</w:t>
      </w:r>
      <w:r w:rsidR="00881C80">
        <w:rPr>
          <w:sz w:val="22"/>
        </w:rPr>
        <w:t xml:space="preserve"> </w:t>
      </w:r>
      <w:r w:rsidRPr="00F01A49">
        <w:rPr>
          <w:sz w:val="22"/>
          <w:u w:val="single"/>
        </w:rPr>
        <w:t xml:space="preserve">It is the QE chair’s </w:t>
      </w:r>
      <w:r w:rsidR="005758E1">
        <w:rPr>
          <w:sz w:val="22"/>
          <w:u w:val="single"/>
        </w:rPr>
        <w:t>responsibility</w:t>
      </w:r>
      <w:r w:rsidRPr="00F01A49">
        <w:rPr>
          <w:sz w:val="22"/>
          <w:u w:val="single"/>
        </w:rPr>
        <w:t xml:space="preserve"> to make sure the exam is fair and weights these three components equally.</w:t>
      </w:r>
      <w:r w:rsidR="00881C80">
        <w:rPr>
          <w:sz w:val="22"/>
        </w:rPr>
        <w:t xml:space="preserve"> </w:t>
      </w:r>
      <w:r w:rsidRPr="002B49AB">
        <w:rPr>
          <w:sz w:val="22"/>
        </w:rPr>
        <w:t xml:space="preserve">The QE committee is expected to ask questions that </w:t>
      </w:r>
      <w:r w:rsidRPr="002E0E13">
        <w:rPr>
          <w:rFonts w:asciiTheme="minorHAnsi" w:hAnsiTheme="minorHAnsi"/>
          <w:sz w:val="22"/>
        </w:rPr>
        <w:t>determine the limits of the student’s knowledge and his or her readiness to independently undertake thesis research.</w:t>
      </w:r>
      <w:r w:rsidR="00881C80" w:rsidRPr="002E0E13">
        <w:rPr>
          <w:rFonts w:asciiTheme="minorHAnsi" w:hAnsiTheme="minorHAnsi"/>
          <w:sz w:val="22"/>
        </w:rPr>
        <w:t xml:space="preserve"> </w:t>
      </w:r>
    </w:p>
    <w:p w14:paraId="2236C38D" w14:textId="77777777" w:rsidR="000D1020" w:rsidRPr="002E0E13" w:rsidRDefault="000D1020">
      <w:pPr>
        <w:rPr>
          <w:rFonts w:asciiTheme="minorHAnsi" w:hAnsiTheme="minorHAnsi"/>
          <w:sz w:val="22"/>
        </w:rPr>
      </w:pPr>
    </w:p>
    <w:p w14:paraId="29F8AC99" w14:textId="762FD606" w:rsidR="000D1020" w:rsidRPr="002E0E13" w:rsidRDefault="000D1020" w:rsidP="000D1020">
      <w:pPr>
        <w:pBdr>
          <w:bottom w:val="single" w:sz="4" w:space="1" w:color="0000FF"/>
        </w:pBdr>
        <w:rPr>
          <w:rFonts w:asciiTheme="minorHAnsi" w:hAnsiTheme="minorHAnsi"/>
          <w:color w:val="0000FF"/>
          <w:sz w:val="22"/>
        </w:rPr>
      </w:pPr>
      <w:r w:rsidRPr="002E0E13">
        <w:rPr>
          <w:rFonts w:asciiTheme="minorHAnsi" w:hAnsiTheme="minorHAnsi"/>
          <w:color w:val="0000FF"/>
          <w:sz w:val="22"/>
        </w:rPr>
        <w:t xml:space="preserve">QE Committee composition – revised Graduate Division </w:t>
      </w:r>
      <w:r w:rsidR="00CA7428" w:rsidRPr="002E0E13">
        <w:rPr>
          <w:rFonts w:asciiTheme="minorHAnsi" w:hAnsiTheme="minorHAnsi"/>
          <w:color w:val="0000FF"/>
          <w:sz w:val="22"/>
        </w:rPr>
        <w:t>policy as of</w:t>
      </w:r>
      <w:r w:rsidRPr="002E0E13">
        <w:rPr>
          <w:rFonts w:asciiTheme="minorHAnsi" w:hAnsiTheme="minorHAnsi"/>
          <w:color w:val="0000FF"/>
          <w:sz w:val="22"/>
        </w:rPr>
        <w:t xml:space="preserve"> </w:t>
      </w:r>
      <w:r w:rsidR="00994372" w:rsidRPr="002E0E13">
        <w:rPr>
          <w:rFonts w:asciiTheme="minorHAnsi" w:hAnsiTheme="minorHAnsi"/>
          <w:color w:val="0000FF"/>
          <w:sz w:val="22"/>
        </w:rPr>
        <w:t>September 2019</w:t>
      </w:r>
    </w:p>
    <w:p w14:paraId="7E493087" w14:textId="3319CA16" w:rsidR="000D1020" w:rsidRPr="002E0E13" w:rsidRDefault="00890A76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rFonts w:asciiTheme="minorHAnsi" w:hAnsiTheme="minorHAnsi"/>
          <w:noProof/>
          <w:sz w:val="22"/>
        </w:rPr>
      </w:pPr>
      <w:r w:rsidRPr="002E0E13">
        <w:rPr>
          <w:rFonts w:asciiTheme="minorHAnsi" w:hAnsiTheme="minorHAnsi"/>
          <w:noProof/>
          <w:sz w:val="22"/>
        </w:rPr>
        <w:t>The committee should have four members and</w:t>
      </w:r>
      <w:r w:rsidR="000D1020" w:rsidRPr="002E0E13">
        <w:rPr>
          <w:rFonts w:asciiTheme="minorHAnsi" w:hAnsiTheme="minorHAnsi"/>
          <w:noProof/>
          <w:sz w:val="22"/>
        </w:rPr>
        <w:t xml:space="preserve"> cannot </w:t>
      </w:r>
      <w:r w:rsidRPr="002E0E13">
        <w:rPr>
          <w:rFonts w:asciiTheme="minorHAnsi" w:hAnsiTheme="minorHAnsi"/>
          <w:noProof/>
          <w:sz w:val="22"/>
        </w:rPr>
        <w:t>include</w:t>
      </w:r>
      <w:r w:rsidR="000D1020" w:rsidRPr="002E0E13">
        <w:rPr>
          <w:rFonts w:asciiTheme="minorHAnsi" w:hAnsiTheme="minorHAnsi"/>
          <w:noProof/>
          <w:sz w:val="22"/>
        </w:rPr>
        <w:t xml:space="preserve"> the thesis adviser.</w:t>
      </w:r>
      <w:r w:rsidR="00881C80" w:rsidRPr="002E0E13">
        <w:rPr>
          <w:rFonts w:asciiTheme="minorHAnsi" w:hAnsiTheme="minorHAnsi"/>
          <w:noProof/>
          <w:sz w:val="22"/>
        </w:rPr>
        <w:t xml:space="preserve"> </w:t>
      </w:r>
      <w:r w:rsidR="002E0E13">
        <w:rPr>
          <w:rFonts w:asciiTheme="minorHAnsi" w:hAnsiTheme="minorHAnsi"/>
          <w:noProof/>
          <w:sz w:val="22"/>
        </w:rPr>
        <w:t>The Chair</w:t>
      </w:r>
      <w:r w:rsidR="002E0E13" w:rsidRPr="002E0E13">
        <w:rPr>
          <w:rFonts w:asciiTheme="minorHAnsi" w:hAnsiTheme="minorHAnsi"/>
          <w:noProof/>
          <w:sz w:val="22"/>
        </w:rPr>
        <w:t xml:space="preserve"> must be a faculty member in the UC Berkeley Academic Senate (not Adjunct) and a member of the Neuroscience PhD Program. Otherwise, there are no restrictions regarding the number of committee members that are HWNI or non-HWNI faculty. Each committee has one member who is designated to be the Academic Senate Representative, and this person must be in the Academic Senate. </w:t>
      </w:r>
      <w:r w:rsidR="000D1020" w:rsidRPr="002E0E13">
        <w:rPr>
          <w:rFonts w:asciiTheme="minorHAnsi" w:hAnsiTheme="minorHAnsi"/>
          <w:noProof/>
          <w:sz w:val="22"/>
        </w:rPr>
        <w:t>In addition, at least one member must be in</w:t>
      </w:r>
      <w:r w:rsidR="00625C04" w:rsidRPr="002E0E13">
        <w:rPr>
          <w:rFonts w:asciiTheme="minorHAnsi" w:hAnsiTheme="minorHAnsi"/>
          <w:noProof/>
          <w:sz w:val="22"/>
        </w:rPr>
        <w:t xml:space="preserve"> the dissertation research area, and a</w:t>
      </w:r>
      <w:r w:rsidR="000D1020" w:rsidRPr="002E0E13">
        <w:rPr>
          <w:rFonts w:asciiTheme="minorHAnsi" w:hAnsiTheme="minorHAnsi"/>
          <w:noProof/>
          <w:sz w:val="22"/>
        </w:rPr>
        <w:t>t least one member must be from a different area of Neuroscience (Cell/Molecular, Systems</w:t>
      </w:r>
      <w:r w:rsidR="000D1020">
        <w:rPr>
          <w:noProof/>
          <w:sz w:val="22"/>
        </w:rPr>
        <w:t>, Computational, Cognitive).</w:t>
      </w:r>
      <w:r w:rsidR="002E0E13">
        <w:rPr>
          <w:noProof/>
          <w:sz w:val="22"/>
        </w:rPr>
        <w:t xml:space="preserve"> </w:t>
      </w:r>
      <w:r w:rsidR="002E0E13" w:rsidRPr="002E0E13">
        <w:rPr>
          <w:rFonts w:asciiTheme="minorHAnsi" w:hAnsiTheme="minorHAnsi"/>
          <w:noProof/>
          <w:sz w:val="22"/>
        </w:rPr>
        <w:t>In rare cases, one committee member can be from a University other than Berkeley, but this requires special paperwork.</w:t>
      </w:r>
    </w:p>
    <w:p w14:paraId="6D981E73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7FD5050E" w14:textId="77777777" w:rsidR="000D1020" w:rsidRPr="00726002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Eligibility and Timing</w:t>
      </w:r>
    </w:p>
    <w:p w14:paraId="12FC5900" w14:textId="56151799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 QE is typically taken in the second semester of the second year of graduate study.</w:t>
      </w:r>
      <w:r w:rsidR="002E0E13">
        <w:rPr>
          <w:sz w:val="22"/>
        </w:rPr>
        <w:t xml:space="preserve"> </w:t>
      </w:r>
      <w:r>
        <w:rPr>
          <w:sz w:val="22"/>
        </w:rPr>
        <w:t>Students must have passed, with a grade of B or better, the r</w:t>
      </w:r>
      <w:r w:rsidR="00466F4B">
        <w:rPr>
          <w:sz w:val="22"/>
        </w:rPr>
        <w:t>equired foundational courses in three</w:t>
      </w:r>
      <w:r>
        <w:rPr>
          <w:sz w:val="22"/>
        </w:rPr>
        <w:t xml:space="preserve"> distinct areas of neuroscience:</w:t>
      </w:r>
      <w:r w:rsidR="00881C80">
        <w:rPr>
          <w:sz w:val="22"/>
        </w:rPr>
        <w:t xml:space="preserve"> </w:t>
      </w:r>
      <w:r w:rsidRPr="00497242">
        <w:rPr>
          <w:sz w:val="22"/>
        </w:rPr>
        <w:t>(A) Cellular, Molecular &amp; Developmental Neuroscience; (B) Systems and Computational Neuroscience; and (C) Cognition, Brain and Behavior.</w:t>
      </w:r>
      <w:r w:rsidR="00881C80">
        <w:rPr>
          <w:sz w:val="22"/>
        </w:rPr>
        <w:t xml:space="preserve"> </w:t>
      </w:r>
      <w:r>
        <w:rPr>
          <w:sz w:val="22"/>
        </w:rPr>
        <w:t>See the Foundational Course Requirements for details.</w:t>
      </w:r>
      <w:r w:rsidR="00881C80">
        <w:rPr>
          <w:sz w:val="22"/>
        </w:rPr>
        <w:t xml:space="preserve"> </w:t>
      </w:r>
      <w:r>
        <w:rPr>
          <w:sz w:val="22"/>
        </w:rPr>
        <w:t>In general, these courses must be completed before the date of the exam.</w:t>
      </w:r>
      <w:r w:rsidR="00881C80">
        <w:rPr>
          <w:sz w:val="22"/>
        </w:rPr>
        <w:t xml:space="preserve"> </w:t>
      </w:r>
      <w:r>
        <w:rPr>
          <w:sz w:val="22"/>
        </w:rPr>
        <w:t>However, in some cases, the Head Graduate Adviser may allow the course requirement to be fulfilled in the same semester as the QE.</w:t>
      </w:r>
      <w:r w:rsidR="00881C80">
        <w:rPr>
          <w:sz w:val="22"/>
        </w:rPr>
        <w:t xml:space="preserve"> </w:t>
      </w:r>
      <w:r>
        <w:rPr>
          <w:sz w:val="22"/>
        </w:rPr>
        <w:t>In this case, advancement to candidacy will still require successful completion of all courses with a minimum of a B grade.</w:t>
      </w:r>
      <w:r w:rsidR="00881C80">
        <w:rPr>
          <w:sz w:val="22"/>
        </w:rPr>
        <w:t xml:space="preserve"> </w:t>
      </w:r>
    </w:p>
    <w:p w14:paraId="75EF0746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DF7040F" w14:textId="05606D92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Extensions for the QE must be pre-approv</w:t>
      </w:r>
      <w:r w:rsidR="00466F4B">
        <w:rPr>
          <w:sz w:val="22"/>
        </w:rPr>
        <w:t>ed by the Head Graduate Adviser</w:t>
      </w:r>
      <w:r>
        <w:rPr>
          <w:sz w:val="22"/>
        </w:rPr>
        <w:t xml:space="preserve"> and are not given past the fall semester of the student’s third year.</w:t>
      </w:r>
      <w:r w:rsidR="00881C80">
        <w:rPr>
          <w:sz w:val="22"/>
        </w:rPr>
        <w:t xml:space="preserve"> </w:t>
      </w:r>
      <w:r>
        <w:rPr>
          <w:sz w:val="22"/>
        </w:rPr>
        <w:t>Under special circumstances, the QE may be taken prior to the second semester of the student’s second year.</w:t>
      </w:r>
      <w:r w:rsidR="00881C80">
        <w:rPr>
          <w:sz w:val="22"/>
        </w:rPr>
        <w:t xml:space="preserve"> </w:t>
      </w:r>
      <w:r>
        <w:rPr>
          <w:sz w:val="22"/>
        </w:rPr>
        <w:t>Approval for taking the exam early is based on prior cou</w:t>
      </w:r>
      <w:r w:rsidR="00466F4B">
        <w:rPr>
          <w:sz w:val="22"/>
        </w:rPr>
        <w:t>rsework and research experience</w:t>
      </w:r>
      <w:r>
        <w:rPr>
          <w:sz w:val="22"/>
        </w:rPr>
        <w:t xml:space="preserve"> and is at the discretion of the Head Graduate Adviser.</w:t>
      </w:r>
    </w:p>
    <w:p w14:paraId="3863A890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246728E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Required Deadlines</w:t>
      </w:r>
    </w:p>
    <w:p w14:paraId="43A58E0C" w14:textId="5F583E99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 xml:space="preserve">* The QE application form listing </w:t>
      </w:r>
      <w:r w:rsidR="00466F4B">
        <w:rPr>
          <w:sz w:val="22"/>
        </w:rPr>
        <w:t xml:space="preserve">proposed </w:t>
      </w:r>
      <w:r>
        <w:rPr>
          <w:sz w:val="22"/>
        </w:rPr>
        <w:t xml:space="preserve">committee members and Related Research Areas, plus a brief summary of the thesis proposal, must be submitted by </w:t>
      </w:r>
      <w:r w:rsidRPr="00CB42DD">
        <w:rPr>
          <w:b/>
          <w:sz w:val="22"/>
        </w:rPr>
        <w:t>February 1</w:t>
      </w:r>
      <w:r>
        <w:rPr>
          <w:sz w:val="22"/>
        </w:rPr>
        <w:t>.</w:t>
      </w:r>
      <w:r w:rsidR="00881C80">
        <w:rPr>
          <w:sz w:val="22"/>
        </w:rPr>
        <w:t xml:space="preserve"> </w:t>
      </w:r>
    </w:p>
    <w:p w14:paraId="414741BE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 xml:space="preserve">* The complete thesis proposal must be sent to the committee by </w:t>
      </w:r>
      <w:r w:rsidRPr="00CB42DD">
        <w:rPr>
          <w:b/>
          <w:sz w:val="22"/>
        </w:rPr>
        <w:t>March 1</w:t>
      </w:r>
      <w:r>
        <w:rPr>
          <w:sz w:val="22"/>
        </w:rPr>
        <w:t>.</w:t>
      </w:r>
    </w:p>
    <w:p w14:paraId="779C13D3" w14:textId="38740D3A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 xml:space="preserve">* If further revisions are made to the thesis proposal, the revised proposal must be </w:t>
      </w:r>
      <w:r w:rsidR="00466F4B">
        <w:rPr>
          <w:sz w:val="22"/>
        </w:rPr>
        <w:t>sent to the committee at least one</w:t>
      </w:r>
      <w:r>
        <w:rPr>
          <w:sz w:val="22"/>
        </w:rPr>
        <w:t xml:space="preserve"> week prior to the exam date.</w:t>
      </w:r>
      <w:r w:rsidR="0034684D">
        <w:rPr>
          <w:sz w:val="22"/>
        </w:rPr>
        <w:br/>
      </w:r>
      <w:r>
        <w:rPr>
          <w:sz w:val="22"/>
        </w:rPr>
        <w:t xml:space="preserve">* The oral exam must be completed by the end of the </w:t>
      </w:r>
      <w:r w:rsidR="00466F4B">
        <w:rPr>
          <w:sz w:val="22"/>
        </w:rPr>
        <w:t>second</w:t>
      </w:r>
      <w:r>
        <w:rPr>
          <w:sz w:val="22"/>
        </w:rPr>
        <w:t xml:space="preserve"> semester of the second year, unless an extension </w:t>
      </w:r>
      <w:r w:rsidR="00466F4B">
        <w:rPr>
          <w:sz w:val="22"/>
        </w:rPr>
        <w:t>had been</w:t>
      </w:r>
      <w:r>
        <w:rPr>
          <w:sz w:val="22"/>
        </w:rPr>
        <w:t xml:space="preserve"> pre-approved.</w:t>
      </w:r>
    </w:p>
    <w:p w14:paraId="39B16F9A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7133ACA" w14:textId="77777777" w:rsidR="000D1020" w:rsidRPr="00044A46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Results of the Exam</w:t>
      </w:r>
    </w:p>
    <w:p w14:paraId="67C33B09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 xml:space="preserve">All committee members sign the </w:t>
      </w:r>
      <w:r w:rsidRPr="004701E4">
        <w:rPr>
          <w:b/>
          <w:sz w:val="22"/>
        </w:rPr>
        <w:t>Qualifying Examination Report Form</w:t>
      </w:r>
      <w:r>
        <w:rPr>
          <w:sz w:val="22"/>
        </w:rPr>
        <w:t>.</w:t>
      </w:r>
      <w:r w:rsidR="00881C80">
        <w:rPr>
          <w:sz w:val="22"/>
        </w:rPr>
        <w:t xml:space="preserve"> </w:t>
      </w:r>
      <w:r>
        <w:rPr>
          <w:sz w:val="22"/>
        </w:rPr>
        <w:t xml:space="preserve">In addition, the Chair of the QE committee must complete the </w:t>
      </w:r>
      <w:r w:rsidRPr="004701E4">
        <w:rPr>
          <w:b/>
          <w:sz w:val="22"/>
        </w:rPr>
        <w:t>Qualifying Exam Chair’s Report</w:t>
      </w:r>
      <w:r>
        <w:rPr>
          <w:sz w:val="22"/>
        </w:rPr>
        <w:t>, which gives feedback on student performance.</w:t>
      </w:r>
      <w:r w:rsidR="00881C80">
        <w:rPr>
          <w:sz w:val="22"/>
        </w:rPr>
        <w:t xml:space="preserve"> </w:t>
      </w:r>
      <w:r>
        <w:rPr>
          <w:sz w:val="22"/>
        </w:rPr>
        <w:t>This report is made available to Program Staff and the student.</w:t>
      </w:r>
    </w:p>
    <w:p w14:paraId="47BCB870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2DFC774E" w14:textId="7162DABE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The possible outcomes are</w:t>
      </w:r>
      <w:r w:rsidRPr="00726002">
        <w:rPr>
          <w:sz w:val="22"/>
        </w:rPr>
        <w:t xml:space="preserve"> “Pass”, “Partial </w:t>
      </w:r>
      <w:r w:rsidR="00466F4B">
        <w:rPr>
          <w:sz w:val="22"/>
        </w:rPr>
        <w:t>Fail</w:t>
      </w:r>
      <w:r w:rsidRPr="00726002">
        <w:rPr>
          <w:sz w:val="22"/>
        </w:rPr>
        <w:t>”, or “Fail”.</w:t>
      </w:r>
      <w:r w:rsidR="00881C80">
        <w:rPr>
          <w:sz w:val="22"/>
        </w:rPr>
        <w:t xml:space="preserve"> </w:t>
      </w:r>
      <w:r>
        <w:rPr>
          <w:sz w:val="22"/>
        </w:rPr>
        <w:t xml:space="preserve">In the case of “Fail”, the committee must either recommend that </w:t>
      </w:r>
      <w:r w:rsidR="00466F4B">
        <w:rPr>
          <w:sz w:val="22"/>
        </w:rPr>
        <w:t>the student re</w:t>
      </w:r>
      <w:r>
        <w:rPr>
          <w:sz w:val="22"/>
        </w:rPr>
        <w:t>take the entire exam for a second and final time, or that re-examination is not recommended, which results in dismissal from the program.</w:t>
      </w:r>
      <w:r w:rsidR="00881C80">
        <w:rPr>
          <w:sz w:val="22"/>
        </w:rPr>
        <w:t xml:space="preserve"> </w:t>
      </w:r>
      <w:r>
        <w:rPr>
          <w:sz w:val="22"/>
        </w:rPr>
        <w:t>“</w:t>
      </w:r>
      <w:r w:rsidRPr="00726002">
        <w:rPr>
          <w:sz w:val="22"/>
        </w:rPr>
        <w:t xml:space="preserve">Partial </w:t>
      </w:r>
      <w:r w:rsidR="00466F4B">
        <w:rPr>
          <w:sz w:val="22"/>
        </w:rPr>
        <w:t>Fail</w:t>
      </w:r>
      <w:r>
        <w:rPr>
          <w:sz w:val="22"/>
        </w:rPr>
        <w:t>”</w:t>
      </w:r>
      <w:r w:rsidRPr="00726002">
        <w:rPr>
          <w:sz w:val="22"/>
        </w:rPr>
        <w:t xml:space="preserve"> means </w:t>
      </w:r>
      <w:r w:rsidR="00466F4B">
        <w:rPr>
          <w:sz w:val="22"/>
        </w:rPr>
        <w:t>that the student only has to re</w:t>
      </w:r>
      <w:r w:rsidRPr="00726002">
        <w:rPr>
          <w:sz w:val="22"/>
        </w:rPr>
        <w:t>take a defined portion of the exam, as determined by your committee.</w:t>
      </w:r>
      <w:r w:rsidR="00881C80">
        <w:rPr>
          <w:sz w:val="22"/>
        </w:rPr>
        <w:t xml:space="preserve"> </w:t>
      </w:r>
      <w:r>
        <w:rPr>
          <w:sz w:val="22"/>
        </w:rPr>
        <w:t>The committee may also recommend additional course work or other special training.</w:t>
      </w:r>
      <w:r w:rsidR="00881C80">
        <w:rPr>
          <w:sz w:val="22"/>
        </w:rPr>
        <w:t xml:space="preserve"> </w:t>
      </w:r>
      <w:r>
        <w:rPr>
          <w:sz w:val="22"/>
        </w:rPr>
        <w:t>Any re-examination must take place before the end of the next semester.</w:t>
      </w:r>
    </w:p>
    <w:p w14:paraId="4979C447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5F6BA292" w14:textId="6CC7074A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rFonts w:ascii="Helvetica" w:hAnsi="Helvetica" w:cs="Helvetica"/>
        </w:rPr>
      </w:pPr>
    </w:p>
    <w:p w14:paraId="601C7B0B" w14:textId="2A6FA289" w:rsidR="000D1020" w:rsidRDefault="000D1020" w:rsidP="00466F4B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QE PREPARATION GUIDE FOR STUDENTS</w:t>
      </w:r>
    </w:p>
    <w:p w14:paraId="3FA94B02" w14:textId="77777777" w:rsidR="000D1020" w:rsidRPr="00044A46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Preparation Step 1</w:t>
      </w:r>
    </w:p>
    <w:p w14:paraId="5CAF68C9" w14:textId="5314039F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726002">
        <w:rPr>
          <w:sz w:val="22"/>
        </w:rPr>
        <w:t xml:space="preserve">Pick your </w:t>
      </w:r>
      <w:r>
        <w:rPr>
          <w:sz w:val="22"/>
        </w:rPr>
        <w:t>thesis research topic</w:t>
      </w:r>
      <w:r w:rsidRPr="00726002">
        <w:rPr>
          <w:sz w:val="22"/>
        </w:rPr>
        <w:t xml:space="preserve"> and write a </w:t>
      </w:r>
      <w:r w:rsidRPr="00726002">
        <w:rPr>
          <w:b/>
          <w:bCs/>
          <w:sz w:val="22"/>
        </w:rPr>
        <w:t>brief</w:t>
      </w:r>
      <w:r w:rsidRPr="00726002">
        <w:rPr>
          <w:sz w:val="22"/>
        </w:rPr>
        <w:t xml:space="preserve"> summary (typically &lt; 2 pages)</w:t>
      </w:r>
      <w:r>
        <w:rPr>
          <w:sz w:val="22"/>
        </w:rPr>
        <w:t>.</w:t>
      </w:r>
      <w:r w:rsidR="00881C80">
        <w:rPr>
          <w:sz w:val="22"/>
        </w:rPr>
        <w:t xml:space="preserve"> </w:t>
      </w:r>
      <w:r>
        <w:rPr>
          <w:sz w:val="22"/>
        </w:rPr>
        <w:t>The</w:t>
      </w:r>
      <w:r w:rsidRPr="00333F86">
        <w:rPr>
          <w:sz w:val="22"/>
        </w:rPr>
        <w:t xml:space="preserve"> </w:t>
      </w:r>
      <w:r>
        <w:rPr>
          <w:sz w:val="22"/>
        </w:rPr>
        <w:t>summary shoul</w:t>
      </w:r>
      <w:r w:rsidR="00466F4B">
        <w:rPr>
          <w:sz w:val="22"/>
        </w:rPr>
        <w:t>d have the following section</w:t>
      </w:r>
      <w:r w:rsidR="009427A6">
        <w:rPr>
          <w:sz w:val="22"/>
        </w:rPr>
        <w:t>s</w:t>
      </w:r>
      <w:r w:rsidR="00466F4B">
        <w:rPr>
          <w:sz w:val="22"/>
        </w:rPr>
        <w:t>: title, d</w:t>
      </w:r>
      <w:r w:rsidRPr="00333F86">
        <w:rPr>
          <w:sz w:val="22"/>
        </w:rPr>
        <w:t>escription of the pr</w:t>
      </w:r>
      <w:r w:rsidR="00466F4B">
        <w:rPr>
          <w:sz w:val="22"/>
        </w:rPr>
        <w:t>oblem and your general approach, and</w:t>
      </w:r>
      <w:r w:rsidRPr="00333F86">
        <w:rPr>
          <w:sz w:val="22"/>
        </w:rPr>
        <w:t xml:space="preserve"> </w:t>
      </w:r>
      <w:r>
        <w:rPr>
          <w:sz w:val="22"/>
        </w:rPr>
        <w:t>2-3 specific aims, each with a title and brief description.</w:t>
      </w:r>
      <w:r w:rsidR="00881C80">
        <w:rPr>
          <w:sz w:val="22"/>
        </w:rPr>
        <w:t xml:space="preserve"> </w:t>
      </w:r>
      <w:r>
        <w:rPr>
          <w:sz w:val="22"/>
        </w:rPr>
        <w:t>In consultation w</w:t>
      </w:r>
      <w:r w:rsidR="00466F4B">
        <w:rPr>
          <w:sz w:val="22"/>
        </w:rPr>
        <w:t>ith your thesis mentor, choose two</w:t>
      </w:r>
      <w:r>
        <w:rPr>
          <w:sz w:val="22"/>
        </w:rPr>
        <w:t xml:space="preserve"> Related Research Areas.</w:t>
      </w:r>
      <w:r w:rsidR="00881C80">
        <w:rPr>
          <w:sz w:val="22"/>
        </w:rPr>
        <w:t xml:space="preserve"> </w:t>
      </w:r>
    </w:p>
    <w:p w14:paraId="5053D7C9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3B8A2205" w14:textId="64890B41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Select</w:t>
      </w:r>
      <w:r w:rsidRPr="00726002">
        <w:rPr>
          <w:sz w:val="22"/>
        </w:rPr>
        <w:t xml:space="preserve"> your committee</w:t>
      </w:r>
      <w:r w:rsidR="00466F4B">
        <w:rPr>
          <w:sz w:val="22"/>
        </w:rPr>
        <w:t xml:space="preserve"> members</w:t>
      </w:r>
      <w:r>
        <w:rPr>
          <w:sz w:val="22"/>
        </w:rPr>
        <w:t xml:space="preserve"> and ask each of them if they would be willing to serve on your committee.</w:t>
      </w:r>
      <w:r w:rsidR="00881C80">
        <w:rPr>
          <w:sz w:val="22"/>
        </w:rPr>
        <w:t xml:space="preserve"> </w:t>
      </w:r>
      <w:r>
        <w:rPr>
          <w:sz w:val="22"/>
        </w:rPr>
        <w:t>This usually involves a brief meeting in which you describe your proposal.</w:t>
      </w:r>
      <w:r w:rsidR="00881C80">
        <w:rPr>
          <w:sz w:val="22"/>
        </w:rPr>
        <w:t xml:space="preserve"> </w:t>
      </w:r>
      <w:r>
        <w:rPr>
          <w:sz w:val="22"/>
        </w:rPr>
        <w:t>Ask them for input on your Related Research Areas.</w:t>
      </w:r>
      <w:r w:rsidR="00881C80">
        <w:rPr>
          <w:sz w:val="22"/>
        </w:rPr>
        <w:t xml:space="preserve"> </w:t>
      </w:r>
      <w:r>
        <w:rPr>
          <w:sz w:val="22"/>
        </w:rPr>
        <w:t>You should list a few reviews or key primary papers to begin your reading in each area.</w:t>
      </w:r>
      <w:r w:rsidR="00881C80">
        <w:rPr>
          <w:sz w:val="22"/>
        </w:rPr>
        <w:t xml:space="preserve"> </w:t>
      </w:r>
      <w:r>
        <w:rPr>
          <w:sz w:val="22"/>
        </w:rPr>
        <w:t>Your committee may suggest adding or chan</w:t>
      </w:r>
      <w:r w:rsidR="00466F4B">
        <w:rPr>
          <w:sz w:val="22"/>
        </w:rPr>
        <w:t>ging one or more of these areas</w:t>
      </w:r>
      <w:r>
        <w:rPr>
          <w:sz w:val="22"/>
        </w:rPr>
        <w:t xml:space="preserve"> and may suggest additional papers to guide your reading.</w:t>
      </w:r>
      <w:r w:rsidR="00881C80">
        <w:rPr>
          <w:sz w:val="22"/>
        </w:rPr>
        <w:t xml:space="preserve"> </w:t>
      </w:r>
      <w:r>
        <w:rPr>
          <w:sz w:val="22"/>
        </w:rPr>
        <w:t>Your Chair must approve your final list of Related Research Areas.</w:t>
      </w:r>
    </w:p>
    <w:p w14:paraId="3D47F827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0D07BDF2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 xml:space="preserve">By February 1, submit to the Neuroscience Program Coordinator (1) </w:t>
      </w:r>
      <w:r w:rsidRPr="00726002">
        <w:rPr>
          <w:sz w:val="22"/>
        </w:rPr>
        <w:t xml:space="preserve">your QE application </w:t>
      </w:r>
      <w:r>
        <w:rPr>
          <w:sz w:val="22"/>
        </w:rPr>
        <w:t>form with your list of committee members, and (2) your thesis proposal summary</w:t>
      </w:r>
      <w:r w:rsidRPr="00726002">
        <w:rPr>
          <w:sz w:val="22"/>
        </w:rPr>
        <w:t>.</w:t>
      </w:r>
      <w:r w:rsidR="00881C80">
        <w:rPr>
          <w:sz w:val="22"/>
        </w:rPr>
        <w:t xml:space="preserve"> </w:t>
      </w:r>
      <w:r>
        <w:rPr>
          <w:sz w:val="22"/>
        </w:rPr>
        <w:t>On the QE application form, list as “subject areas” of the exam:</w:t>
      </w:r>
      <w:r w:rsidR="00881C80"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the title of your thesis proposal, ii-iv) each of your Related Research Areas that you have chosen and your committee members have agreed to, and v) “General Neuroscience”.</w:t>
      </w:r>
    </w:p>
    <w:p w14:paraId="7D0EB537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384B0A0C" w14:textId="7881A8E2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Note:</w:t>
      </w:r>
      <w:r w:rsidR="00881C80">
        <w:rPr>
          <w:sz w:val="22"/>
        </w:rPr>
        <w:t xml:space="preserve"> </w:t>
      </w:r>
      <w:r w:rsidRPr="00726002">
        <w:rPr>
          <w:sz w:val="22"/>
        </w:rPr>
        <w:t>The program may minimally adjust your committee composition</w:t>
      </w:r>
      <w:r>
        <w:rPr>
          <w:sz w:val="22"/>
        </w:rPr>
        <w:t>, if needed</w:t>
      </w:r>
      <w:r w:rsidR="00466F4B">
        <w:rPr>
          <w:sz w:val="22"/>
        </w:rPr>
        <w:t>,</w:t>
      </w:r>
      <w:r>
        <w:rPr>
          <w:sz w:val="22"/>
        </w:rPr>
        <w:t xml:space="preserve"> to ensure appropriate expertise and to spread QE responsibility equitably among faculty</w:t>
      </w:r>
      <w:r w:rsidRPr="00726002">
        <w:rPr>
          <w:sz w:val="22"/>
        </w:rPr>
        <w:t>.</w:t>
      </w:r>
    </w:p>
    <w:p w14:paraId="31CD4CFF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2C0F95ED" w14:textId="77777777" w:rsidR="000D1020" w:rsidRPr="00044A46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Preparation Step 2</w:t>
      </w:r>
    </w:p>
    <w:p w14:paraId="6CF75CEB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Write a detailed draft of your thesis proposal.</w:t>
      </w:r>
      <w:r w:rsidR="00881C80">
        <w:rPr>
          <w:sz w:val="22"/>
        </w:rPr>
        <w:t xml:space="preserve"> </w:t>
      </w:r>
    </w:p>
    <w:p w14:paraId="68B48992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710E9CF3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  <w:r w:rsidRPr="00726002">
        <w:rPr>
          <w:sz w:val="22"/>
        </w:rPr>
        <w:t xml:space="preserve">Meet with each </w:t>
      </w:r>
      <w:r>
        <w:rPr>
          <w:sz w:val="22"/>
        </w:rPr>
        <w:t>committee member to discuss your proposal</w:t>
      </w:r>
      <w:r w:rsidRPr="00726002">
        <w:rPr>
          <w:sz w:val="22"/>
        </w:rPr>
        <w:t>, and get feedback.</w:t>
      </w:r>
      <w:r w:rsidR="00881C80">
        <w:rPr>
          <w:sz w:val="22"/>
        </w:rPr>
        <w:t xml:space="preserve"> </w:t>
      </w:r>
      <w:r w:rsidRPr="00726002">
        <w:rPr>
          <w:sz w:val="22"/>
        </w:rPr>
        <w:t xml:space="preserve">Faculty </w:t>
      </w:r>
      <w:r>
        <w:rPr>
          <w:sz w:val="22"/>
        </w:rPr>
        <w:t>can</w:t>
      </w:r>
      <w:r w:rsidRPr="00726002">
        <w:rPr>
          <w:sz w:val="22"/>
        </w:rPr>
        <w:t xml:space="preserve"> give you scientific comments and suggestions but can’t be involved in writing or revising, or in practicing for your QE.</w:t>
      </w:r>
      <w:r w:rsidR="00881C80">
        <w:rPr>
          <w:sz w:val="22"/>
        </w:rPr>
        <w:t xml:space="preserve"> </w:t>
      </w:r>
      <w:r w:rsidRPr="00644C50">
        <w:rPr>
          <w:i/>
          <w:sz w:val="22"/>
        </w:rPr>
        <w:t>The student is encouraged to consult frequently with his/her thesis mentor</w:t>
      </w:r>
      <w:r>
        <w:rPr>
          <w:i/>
          <w:sz w:val="22"/>
        </w:rPr>
        <w:t xml:space="preserve"> (and other faculty, if appropriate)</w:t>
      </w:r>
      <w:r w:rsidRPr="00644C50">
        <w:rPr>
          <w:i/>
          <w:sz w:val="22"/>
        </w:rPr>
        <w:t xml:space="preserve"> in </w:t>
      </w:r>
      <w:r>
        <w:rPr>
          <w:i/>
          <w:sz w:val="22"/>
        </w:rPr>
        <w:t>planning the thesis research</w:t>
      </w:r>
      <w:r w:rsidRPr="00644C50">
        <w:rPr>
          <w:i/>
          <w:sz w:val="22"/>
        </w:rPr>
        <w:t>.</w:t>
      </w:r>
      <w:r w:rsidR="00881C80">
        <w:rPr>
          <w:i/>
          <w:sz w:val="22"/>
        </w:rPr>
        <w:t xml:space="preserve"> </w:t>
      </w:r>
      <w:r>
        <w:rPr>
          <w:i/>
          <w:sz w:val="22"/>
        </w:rPr>
        <w:t>However, f</w:t>
      </w:r>
      <w:r w:rsidRPr="00644C50">
        <w:rPr>
          <w:i/>
          <w:sz w:val="22"/>
        </w:rPr>
        <w:t xml:space="preserve">aculty members are not permitted to participate directly in the </w:t>
      </w:r>
      <w:r>
        <w:rPr>
          <w:i/>
          <w:sz w:val="22"/>
        </w:rPr>
        <w:t>detailed design or</w:t>
      </w:r>
      <w:r w:rsidRPr="00644C50">
        <w:rPr>
          <w:i/>
          <w:sz w:val="22"/>
        </w:rPr>
        <w:t xml:space="preserve"> writing</w:t>
      </w:r>
      <w:r>
        <w:rPr>
          <w:i/>
          <w:sz w:val="22"/>
        </w:rPr>
        <w:t xml:space="preserve"> of the proposal, or in any practice for the exam</w:t>
      </w:r>
      <w:r w:rsidRPr="00644C50">
        <w:rPr>
          <w:i/>
          <w:sz w:val="22"/>
        </w:rPr>
        <w:t>.</w:t>
      </w:r>
    </w:p>
    <w:p w14:paraId="58A7FA3B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0"/>
          <w:szCs w:val="20"/>
        </w:rPr>
      </w:pPr>
    </w:p>
    <w:p w14:paraId="3F378F43" w14:textId="268A8950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By March 1, complete your proposal and send it</w:t>
      </w:r>
      <w:r w:rsidRPr="00726002">
        <w:rPr>
          <w:sz w:val="22"/>
        </w:rPr>
        <w:t xml:space="preserve"> to your committee</w:t>
      </w:r>
      <w:r>
        <w:rPr>
          <w:sz w:val="22"/>
        </w:rPr>
        <w:t>, along with the final list of your Related Research Areas</w:t>
      </w:r>
      <w:r w:rsidRPr="00726002">
        <w:rPr>
          <w:sz w:val="22"/>
        </w:rPr>
        <w:t>.</w:t>
      </w:r>
      <w:r w:rsidR="00881C80">
        <w:rPr>
          <w:sz w:val="22"/>
        </w:rPr>
        <w:t xml:space="preserve"> </w:t>
      </w:r>
      <w:r w:rsidR="00466F4B">
        <w:rPr>
          <w:sz w:val="22"/>
        </w:rPr>
        <w:t>The Chair has one</w:t>
      </w:r>
      <w:r w:rsidRPr="00726002">
        <w:rPr>
          <w:sz w:val="22"/>
        </w:rPr>
        <w:t xml:space="preserve"> week to</w:t>
      </w:r>
      <w:r>
        <w:rPr>
          <w:sz w:val="22"/>
        </w:rPr>
        <w:t xml:space="preserve"> determine whether the proposal is </w:t>
      </w:r>
      <w:r w:rsidRPr="00726002">
        <w:rPr>
          <w:sz w:val="22"/>
        </w:rPr>
        <w:t>acceptable as a basis for your examination.</w:t>
      </w:r>
      <w:r w:rsidR="00881C80">
        <w:rPr>
          <w:sz w:val="22"/>
        </w:rPr>
        <w:t xml:space="preserve"> </w:t>
      </w:r>
      <w:r>
        <w:rPr>
          <w:sz w:val="22"/>
        </w:rPr>
        <w:t>The purpose of the Chair’s review is not to identify or correct specific logical flaws, but to establish whether the proposal is sufficient as a basis for examination.</w:t>
      </w:r>
      <w:r w:rsidR="00881C80">
        <w:rPr>
          <w:sz w:val="22"/>
        </w:rPr>
        <w:t xml:space="preserve"> </w:t>
      </w:r>
      <w:r>
        <w:rPr>
          <w:sz w:val="22"/>
        </w:rPr>
        <w:t>If it is unacceptable, the Chair m</w:t>
      </w:r>
      <w:r w:rsidR="00D1008A">
        <w:rPr>
          <w:sz w:val="22"/>
        </w:rPr>
        <w:t>ust inform the student and</w:t>
      </w:r>
      <w:r>
        <w:rPr>
          <w:sz w:val="22"/>
        </w:rPr>
        <w:t xml:space="preserve"> direc</w:t>
      </w:r>
      <w:r w:rsidR="00D1008A">
        <w:rPr>
          <w:sz w:val="22"/>
        </w:rPr>
        <w:t>t revision of the proposal.</w:t>
      </w:r>
    </w:p>
    <w:p w14:paraId="517FD169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2F917B58" w14:textId="166D062F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726002">
        <w:rPr>
          <w:sz w:val="22"/>
        </w:rPr>
        <w:t>Schedule your QE meeting</w:t>
      </w:r>
      <w:r>
        <w:rPr>
          <w:sz w:val="22"/>
        </w:rPr>
        <w:t xml:space="preserve"> for a 3-hour time slot</w:t>
      </w:r>
      <w:r w:rsidRPr="00726002">
        <w:rPr>
          <w:sz w:val="22"/>
        </w:rPr>
        <w:t>.</w:t>
      </w:r>
      <w:r w:rsidR="00881C80">
        <w:rPr>
          <w:sz w:val="22"/>
        </w:rPr>
        <w:t xml:space="preserve"> </w:t>
      </w:r>
      <w:r w:rsidRPr="00726002">
        <w:rPr>
          <w:sz w:val="22"/>
        </w:rPr>
        <w:t xml:space="preserve">Schedule at least </w:t>
      </w:r>
      <w:r>
        <w:rPr>
          <w:sz w:val="22"/>
        </w:rPr>
        <w:t>8</w:t>
      </w:r>
      <w:r w:rsidRPr="00726002">
        <w:rPr>
          <w:sz w:val="22"/>
        </w:rPr>
        <w:t xml:space="preserve"> weeks</w:t>
      </w:r>
      <w:r>
        <w:rPr>
          <w:sz w:val="22"/>
        </w:rPr>
        <w:t>, preferably 12 weeks,</w:t>
      </w:r>
      <w:r w:rsidR="00D1008A">
        <w:rPr>
          <w:sz w:val="22"/>
        </w:rPr>
        <w:t xml:space="preserve"> ahead of time.</w:t>
      </w:r>
    </w:p>
    <w:p w14:paraId="7B359C68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52BE3FE2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67A5B5EA" w14:textId="77777777" w:rsidR="000D1020" w:rsidRPr="00044A46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Step 3:</w:t>
      </w:r>
      <w:r w:rsidR="00881C80">
        <w:rPr>
          <w:color w:val="0000FF"/>
          <w:sz w:val="22"/>
        </w:rPr>
        <w:t xml:space="preserve"> </w:t>
      </w:r>
      <w:r>
        <w:rPr>
          <w:color w:val="0000FF"/>
          <w:sz w:val="22"/>
        </w:rPr>
        <w:t>The Examination</w:t>
      </w:r>
    </w:p>
    <w:p w14:paraId="6169534D" w14:textId="63D77344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726002">
        <w:rPr>
          <w:sz w:val="22"/>
        </w:rPr>
        <w:t>Provide any revised proposal</w:t>
      </w:r>
      <w:r>
        <w:rPr>
          <w:sz w:val="22"/>
        </w:rPr>
        <w:t xml:space="preserve"> to the committee</w:t>
      </w:r>
      <w:r w:rsidR="00D1008A">
        <w:rPr>
          <w:sz w:val="22"/>
        </w:rPr>
        <w:t xml:space="preserve"> at least one</w:t>
      </w:r>
      <w:r w:rsidRPr="00726002">
        <w:rPr>
          <w:sz w:val="22"/>
        </w:rPr>
        <w:t xml:space="preserve"> week prior to the exam.</w:t>
      </w:r>
      <w:r w:rsidR="00881C80">
        <w:rPr>
          <w:sz w:val="22"/>
        </w:rPr>
        <w:t xml:space="preserve"> </w:t>
      </w:r>
      <w:r w:rsidRPr="00726002">
        <w:rPr>
          <w:sz w:val="22"/>
        </w:rPr>
        <w:t xml:space="preserve">The </w:t>
      </w:r>
      <w:r>
        <w:rPr>
          <w:sz w:val="22"/>
        </w:rPr>
        <w:t>examination will last 2.5-3</w:t>
      </w:r>
      <w:r w:rsidRPr="00726002">
        <w:rPr>
          <w:sz w:val="22"/>
        </w:rPr>
        <w:t xml:space="preserve"> hours.</w:t>
      </w:r>
      <w:r w:rsidR="00881C80">
        <w:rPr>
          <w:sz w:val="22"/>
        </w:rPr>
        <w:t xml:space="preserve"> </w:t>
      </w:r>
      <w:r>
        <w:rPr>
          <w:sz w:val="22"/>
        </w:rPr>
        <w:t>The Chair will determine the order o</w:t>
      </w:r>
      <w:r w:rsidR="00D1008A">
        <w:rPr>
          <w:sz w:val="22"/>
        </w:rPr>
        <w:t>f examination, but each of the three</w:t>
      </w:r>
      <w:r>
        <w:rPr>
          <w:sz w:val="22"/>
        </w:rPr>
        <w:t xml:space="preserve"> components should be equally weighted.</w:t>
      </w:r>
    </w:p>
    <w:p w14:paraId="20ADA14B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40117870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726002">
        <w:rPr>
          <w:sz w:val="22"/>
        </w:rPr>
        <w:t>You will use the board in your presentation.</w:t>
      </w:r>
      <w:r w:rsidR="00881C80">
        <w:rPr>
          <w:sz w:val="22"/>
        </w:rPr>
        <w:t xml:space="preserve"> </w:t>
      </w:r>
      <w:r>
        <w:rPr>
          <w:sz w:val="22"/>
        </w:rPr>
        <w:t>Bring markers if needed.</w:t>
      </w:r>
      <w:r w:rsidR="00881C80">
        <w:rPr>
          <w:sz w:val="22"/>
        </w:rPr>
        <w:t xml:space="preserve"> </w:t>
      </w:r>
      <w:r w:rsidRPr="00726002">
        <w:rPr>
          <w:sz w:val="22"/>
        </w:rPr>
        <w:t>You cannot use transparencies, slides, or digital presentation media.</w:t>
      </w:r>
      <w:r w:rsidR="00881C80">
        <w:rPr>
          <w:sz w:val="22"/>
        </w:rPr>
        <w:t xml:space="preserve"> </w:t>
      </w:r>
      <w:r w:rsidRPr="00726002">
        <w:rPr>
          <w:sz w:val="22"/>
        </w:rPr>
        <w:t xml:space="preserve">You can provide 1-2 </w:t>
      </w:r>
      <w:r>
        <w:rPr>
          <w:sz w:val="22"/>
        </w:rPr>
        <w:t xml:space="preserve">hardcopy </w:t>
      </w:r>
      <w:r w:rsidRPr="00726002">
        <w:rPr>
          <w:sz w:val="22"/>
        </w:rPr>
        <w:t>diagrams or figures if the information would be difficult to convey on a board.</w:t>
      </w:r>
    </w:p>
    <w:p w14:paraId="79463162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14E16E7F" w14:textId="77777777" w:rsidR="000D1020" w:rsidRPr="00726002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 w:rsidRPr="00726002">
        <w:rPr>
          <w:sz w:val="22"/>
        </w:rPr>
        <w:t>You may only bring a ~ 1 page outline to guide your presentation.</w:t>
      </w:r>
      <w:r w:rsidR="00881C80">
        <w:rPr>
          <w:sz w:val="22"/>
        </w:rPr>
        <w:t xml:space="preserve"> </w:t>
      </w:r>
    </w:p>
    <w:p w14:paraId="2758B536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112C9F81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77EFC4E4" w14:textId="77777777" w:rsidR="000D1020" w:rsidRPr="00044A46" w:rsidRDefault="000D1020" w:rsidP="000D1020">
      <w:pPr>
        <w:pBdr>
          <w:bottom w:val="single" w:sz="4" w:space="1" w:color="0000FF"/>
        </w:pBd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color w:val="0000FF"/>
          <w:sz w:val="22"/>
        </w:rPr>
      </w:pPr>
      <w:r>
        <w:rPr>
          <w:color w:val="0000FF"/>
          <w:sz w:val="22"/>
        </w:rPr>
        <w:t>Timetable Summary</w:t>
      </w:r>
    </w:p>
    <w:p w14:paraId="44616566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Prior to February 1 in second year of study:</w:t>
      </w:r>
    </w:p>
    <w:p w14:paraId="677BDC95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Complete your foundational classes.</w:t>
      </w:r>
    </w:p>
    <w:p w14:paraId="0A40F7FF" w14:textId="5B6DD477" w:rsidR="000D1020" w:rsidRDefault="000D1020" w:rsidP="00D1008A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Review the Foundational Questions in Neuroscience, and address any missing general knowledge.</w:t>
      </w:r>
    </w:p>
    <w:p w14:paraId="79769E97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Select your thesis research topic and write a summary of the thesis proposal.</w:t>
      </w:r>
    </w:p>
    <w:p w14:paraId="56AF0675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Choose your Related Research Areas.</w:t>
      </w:r>
    </w:p>
    <w:p w14:paraId="13979D3C" w14:textId="0D30D3C0" w:rsidR="000D1020" w:rsidRDefault="00D1008A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Select your committee members</w:t>
      </w:r>
      <w:r w:rsidR="000D1020">
        <w:rPr>
          <w:sz w:val="22"/>
        </w:rPr>
        <w:t xml:space="preserve"> and ask them if they will serve on your QE committee.</w:t>
      </w:r>
    </w:p>
    <w:p w14:paraId="3A77BB66" w14:textId="75AC1D91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Modify your Related Research Areas base</w:t>
      </w:r>
      <w:r w:rsidR="00D1008A">
        <w:rPr>
          <w:sz w:val="22"/>
        </w:rPr>
        <w:t xml:space="preserve">d on input from your committee </w:t>
      </w:r>
      <w:r>
        <w:rPr>
          <w:sz w:val="22"/>
        </w:rPr>
        <w:t>and have your chair approve them.</w:t>
      </w:r>
    </w:p>
    <w:p w14:paraId="1E5CFF2A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Submit your QE Application Form including list of committee members, Thesis Proposal Summary, and list of Related Research Areas.</w:t>
      </w:r>
    </w:p>
    <w:p w14:paraId="70B5B031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05354203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>Prior to March 1:</w:t>
      </w:r>
    </w:p>
    <w:p w14:paraId="67322A74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Meet with your committee members, and get feedback on your thesis proposal.</w:t>
      </w:r>
    </w:p>
    <w:p w14:paraId="0A939B48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Write the full thesis proposal.</w:t>
      </w:r>
    </w:p>
    <w:p w14:paraId="5BB8C54A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Schedule your QE meeting.</w:t>
      </w:r>
      <w:r w:rsidR="00881C80">
        <w:rPr>
          <w:sz w:val="22"/>
        </w:rPr>
        <w:t xml:space="preserve"> </w:t>
      </w:r>
      <w:r>
        <w:rPr>
          <w:sz w:val="22"/>
        </w:rPr>
        <w:t>(THIS TAKES TIME! – START EARLY)</w:t>
      </w:r>
    </w:p>
    <w:p w14:paraId="5A758132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Send your complete thesis proposal and final list of Related Research Areas to your committee.</w:t>
      </w:r>
    </w:p>
    <w:p w14:paraId="68EA48C8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</w:p>
    <w:p w14:paraId="7EF716E4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rPr>
          <w:sz w:val="22"/>
        </w:rPr>
      </w:pPr>
      <w:r>
        <w:rPr>
          <w:sz w:val="22"/>
        </w:rPr>
        <w:t xml:space="preserve">By end of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semester in second year of study:</w:t>
      </w:r>
    </w:p>
    <w:p w14:paraId="68361ACB" w14:textId="352DB4EB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720" w:hanging="360"/>
        <w:rPr>
          <w:sz w:val="22"/>
        </w:rPr>
      </w:pPr>
      <w:r>
        <w:rPr>
          <w:sz w:val="22"/>
        </w:rPr>
        <w:t>Any final revisions in your thesis proposal must be s</w:t>
      </w:r>
      <w:r w:rsidR="00D1008A">
        <w:rPr>
          <w:sz w:val="22"/>
        </w:rPr>
        <w:t>ent to your committee at least one</w:t>
      </w:r>
      <w:r>
        <w:rPr>
          <w:sz w:val="22"/>
        </w:rPr>
        <w:t xml:space="preserve"> week prior to your QE date.</w:t>
      </w:r>
    </w:p>
    <w:p w14:paraId="7EAEC239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Read independently in your Related Research Areas.</w:t>
      </w:r>
    </w:p>
    <w:p w14:paraId="115DF4CE" w14:textId="77777777" w:rsidR="000D1020" w:rsidRDefault="000D1020" w:rsidP="000D1020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Complete the oral examination.</w:t>
      </w:r>
    </w:p>
    <w:p w14:paraId="7BFA7E52" w14:textId="1BB7942F" w:rsidR="000D1020" w:rsidRPr="00726002" w:rsidRDefault="000D1020" w:rsidP="00466F4B">
      <w:pPr>
        <w:tabs>
          <w:tab w:val="left" w:pos="1800"/>
          <w:tab w:val="left" w:pos="3240"/>
          <w:tab w:val="left" w:pos="4680"/>
          <w:tab w:val="left" w:pos="6120"/>
          <w:tab w:val="left" w:pos="7560"/>
        </w:tabs>
        <w:ind w:left="360"/>
        <w:rPr>
          <w:sz w:val="22"/>
        </w:rPr>
      </w:pPr>
      <w:r>
        <w:rPr>
          <w:sz w:val="22"/>
        </w:rPr>
        <w:t>Bring the QE Report Form to the Neuro</w:t>
      </w:r>
      <w:r w:rsidR="00466F4B">
        <w:rPr>
          <w:sz w:val="22"/>
        </w:rPr>
        <w:t>science Graduate Program Office.</w:t>
      </w:r>
      <w:r w:rsidR="00466F4B" w:rsidRPr="00726002">
        <w:rPr>
          <w:sz w:val="22"/>
        </w:rPr>
        <w:t xml:space="preserve"> </w:t>
      </w:r>
    </w:p>
    <w:sectPr w:rsidR="000D1020" w:rsidRPr="00726002" w:rsidSect="0048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3E6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8"/>
    <w:rsid w:val="000D1020"/>
    <w:rsid w:val="00134310"/>
    <w:rsid w:val="00155C61"/>
    <w:rsid w:val="001961C1"/>
    <w:rsid w:val="001C7EB9"/>
    <w:rsid w:val="001E62EA"/>
    <w:rsid w:val="00232716"/>
    <w:rsid w:val="0029618F"/>
    <w:rsid w:val="002E0E13"/>
    <w:rsid w:val="0034684D"/>
    <w:rsid w:val="00466F4B"/>
    <w:rsid w:val="00481FF5"/>
    <w:rsid w:val="004840AE"/>
    <w:rsid w:val="004D4FB5"/>
    <w:rsid w:val="004E6B26"/>
    <w:rsid w:val="00560DD3"/>
    <w:rsid w:val="005758E1"/>
    <w:rsid w:val="005819DE"/>
    <w:rsid w:val="00625C04"/>
    <w:rsid w:val="00657D75"/>
    <w:rsid w:val="00684361"/>
    <w:rsid w:val="006F3820"/>
    <w:rsid w:val="00727696"/>
    <w:rsid w:val="007659D8"/>
    <w:rsid w:val="007C11AE"/>
    <w:rsid w:val="0084034B"/>
    <w:rsid w:val="0086132E"/>
    <w:rsid w:val="00881C80"/>
    <w:rsid w:val="00890A76"/>
    <w:rsid w:val="008D0DDD"/>
    <w:rsid w:val="008D249B"/>
    <w:rsid w:val="009427A6"/>
    <w:rsid w:val="00994372"/>
    <w:rsid w:val="009B00DD"/>
    <w:rsid w:val="009D76F7"/>
    <w:rsid w:val="00A30FFA"/>
    <w:rsid w:val="00AD3C6D"/>
    <w:rsid w:val="00BF03F9"/>
    <w:rsid w:val="00CA7428"/>
    <w:rsid w:val="00CC74C1"/>
    <w:rsid w:val="00CD7393"/>
    <w:rsid w:val="00CE21D8"/>
    <w:rsid w:val="00CE2781"/>
    <w:rsid w:val="00D050EC"/>
    <w:rsid w:val="00D1008A"/>
    <w:rsid w:val="00D5340D"/>
    <w:rsid w:val="00F17720"/>
    <w:rsid w:val="00FB11C0"/>
    <w:rsid w:val="00FC6B8B"/>
    <w:rsid w:val="00FD1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4DBAF"/>
  <w15:docId w15:val="{CABE425F-D160-471D-B47E-10FEC23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6A41"/>
    <w:rPr>
      <w:b/>
      <w:bCs/>
    </w:rPr>
  </w:style>
  <w:style w:type="character" w:styleId="Hyperlink">
    <w:name w:val="Hyperlink"/>
    <w:rsid w:val="00E562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11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90A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66F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6F4B"/>
  </w:style>
  <w:style w:type="character" w:customStyle="1" w:styleId="CommentTextChar">
    <w:name w:val="Comment Text Char"/>
    <w:basedOn w:val="DefaultParagraphFont"/>
    <w:link w:val="CommentText"/>
    <w:rsid w:val="00466F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66F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66F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view.sfn.org/sfn/annual-meeting/neuroscience-2018/abstracts/call-for-abstracts/themes-and-top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0632-920B-4BDA-AC0C-B9273B9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13630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http://www.sfn.org/annual-meeting/neuroscience-2013/abstracts-and-sessions/call-for-abstracts/themes-and-topics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Natalie Terranova</cp:lastModifiedBy>
  <cp:revision>2</cp:revision>
  <cp:lastPrinted>2018-11-28T17:22:00Z</cp:lastPrinted>
  <dcterms:created xsi:type="dcterms:W3CDTF">2020-10-08T19:37:00Z</dcterms:created>
  <dcterms:modified xsi:type="dcterms:W3CDTF">2020-10-08T19:37:00Z</dcterms:modified>
</cp:coreProperties>
</file>